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D95" w:rsidRPr="00B94D95" w:rsidRDefault="00B94D95" w:rsidP="00B94D95">
      <w:pPr>
        <w:pStyle w:val="Articletitle"/>
        <w:jc w:val="center"/>
      </w:pPr>
      <w:r w:rsidRPr="00B94D95">
        <w:t>Title of the manuscript</w:t>
      </w:r>
    </w:p>
    <w:p w:rsidR="00B94D95" w:rsidRPr="00B94D95" w:rsidRDefault="00B94D95" w:rsidP="00B94D95">
      <w:pPr>
        <w:pStyle w:val="Authornames"/>
        <w:jc w:val="center"/>
      </w:pPr>
      <w:r w:rsidRPr="00B94D95">
        <w:t xml:space="preserve">Author </w:t>
      </w:r>
      <w:proofErr w:type="spellStart"/>
      <w:r w:rsidRPr="00B94D95">
        <w:t>Name</w:t>
      </w:r>
      <w:r w:rsidRPr="00B94D95">
        <w:rPr>
          <w:vertAlign w:val="superscript"/>
        </w:rPr>
        <w:t>a</w:t>
      </w:r>
      <w:proofErr w:type="spellEnd"/>
      <w:r w:rsidRPr="00B94D95">
        <w:t xml:space="preserve">* and A. N. </w:t>
      </w:r>
      <w:proofErr w:type="spellStart"/>
      <w:r w:rsidRPr="00B94D95">
        <w:t>Author</w:t>
      </w:r>
      <w:r w:rsidRPr="00B94D95">
        <w:rPr>
          <w:vertAlign w:val="superscript"/>
        </w:rPr>
        <w:t>b</w:t>
      </w:r>
      <w:proofErr w:type="spellEnd"/>
    </w:p>
    <w:p w:rsidR="00B94D95" w:rsidRPr="00B94D95" w:rsidRDefault="00B94D95" w:rsidP="00B94D95">
      <w:pPr>
        <w:pStyle w:val="Affiliation"/>
        <w:jc w:val="center"/>
      </w:pPr>
      <w:r w:rsidRPr="00B94D95">
        <w:rPr>
          <w:vertAlign w:val="superscript"/>
        </w:rPr>
        <w:t>a*</w:t>
      </w:r>
      <w:r w:rsidRPr="00B94D95">
        <w:t xml:space="preserve">Department, University / Company, City, Country; </w:t>
      </w:r>
      <w:proofErr w:type="spellStart"/>
      <w:r w:rsidRPr="00B94D95">
        <w:rPr>
          <w:vertAlign w:val="superscript"/>
        </w:rPr>
        <w:t>b</w:t>
      </w:r>
      <w:r w:rsidRPr="00B94D95">
        <w:t>Department</w:t>
      </w:r>
      <w:proofErr w:type="spellEnd"/>
      <w:r w:rsidRPr="00B94D95">
        <w:t>, University/Company, City, Country</w:t>
      </w:r>
    </w:p>
    <w:p w:rsidR="009B13DD" w:rsidRPr="009B13DD" w:rsidRDefault="009B13DD" w:rsidP="009B13DD">
      <w:pPr>
        <w:jc w:val="both"/>
        <w:rPr>
          <w:lang w:val="en-US"/>
        </w:rPr>
      </w:pPr>
      <w:r>
        <w:rPr>
          <w:lang w:val="en-US"/>
        </w:rPr>
        <w:t>*</w:t>
      </w:r>
      <w:r w:rsidR="00481BFE">
        <w:rPr>
          <w:lang w:val="en-US"/>
        </w:rPr>
        <w:t>Corresponding</w:t>
      </w:r>
      <w:r>
        <w:rPr>
          <w:lang w:val="en-US"/>
        </w:rPr>
        <w:t xml:space="preserve"> author </w:t>
      </w:r>
      <w:r w:rsidRPr="009B13DD">
        <w:rPr>
          <w:lang w:val="en-US"/>
        </w:rPr>
        <w:t xml:space="preserve">email </w:t>
      </w:r>
    </w:p>
    <w:p w:rsidR="00B94D95" w:rsidRPr="00B94D95" w:rsidRDefault="00B94D95" w:rsidP="00CE5B1D">
      <w:pPr>
        <w:jc w:val="both"/>
      </w:pPr>
    </w:p>
    <w:p w:rsidR="00B94D95" w:rsidRPr="00B94D95" w:rsidRDefault="00B94D95" w:rsidP="00CE5B1D">
      <w:pPr>
        <w:jc w:val="both"/>
      </w:pPr>
    </w:p>
    <w:p w:rsidR="009B13DD" w:rsidRDefault="00B94D95" w:rsidP="00CE5B1D">
      <w:pPr>
        <w:jc w:val="both"/>
        <w:rPr>
          <w:b/>
          <w:bCs/>
        </w:rPr>
      </w:pPr>
      <w:r w:rsidRPr="00F9057A">
        <w:rPr>
          <w:b/>
          <w:bCs/>
        </w:rPr>
        <w:t>ABSTRACT</w:t>
      </w:r>
    </w:p>
    <w:p w:rsidR="006F02BB" w:rsidRPr="006F02BB" w:rsidRDefault="006F02BB" w:rsidP="00C15C96">
      <w:pPr>
        <w:spacing w:before="100" w:beforeAutospacing="1" w:after="100" w:afterAutospacing="1"/>
        <w:jc w:val="both"/>
        <w:rPr>
          <w:color w:val="000000"/>
        </w:rPr>
      </w:pPr>
      <w:r w:rsidRPr="006F02BB">
        <w:rPr>
          <w:color w:val="000000"/>
        </w:rPr>
        <w:t>The abstract should briefly summarize the purpose, methodology, key findings, and conclusions of the study.</w:t>
      </w:r>
      <w:r w:rsidR="004679A9">
        <w:rPr>
          <w:color w:val="000000"/>
        </w:rPr>
        <w:t xml:space="preserve"> (200 - 250 words)</w:t>
      </w:r>
    </w:p>
    <w:p w:rsidR="006F02BB" w:rsidRPr="00F9057A" w:rsidRDefault="006F02BB" w:rsidP="00CE5B1D">
      <w:pPr>
        <w:jc w:val="both"/>
        <w:rPr>
          <w:b/>
          <w:bCs/>
        </w:rPr>
      </w:pPr>
    </w:p>
    <w:p w:rsidR="00B94D95" w:rsidRDefault="00B94D95" w:rsidP="00CE5B1D">
      <w:pPr>
        <w:jc w:val="both"/>
        <w:rPr>
          <w:b/>
          <w:bCs/>
        </w:rPr>
      </w:pPr>
      <w:r w:rsidRPr="00F9057A">
        <w:rPr>
          <w:b/>
          <w:bCs/>
        </w:rPr>
        <w:t xml:space="preserve">Keywords : </w:t>
      </w:r>
    </w:p>
    <w:p w:rsidR="005546B8" w:rsidRPr="00CE5DA0" w:rsidRDefault="006F02BB" w:rsidP="00CE5DA0">
      <w:pPr>
        <w:spacing w:before="100" w:beforeAutospacing="1" w:after="100" w:afterAutospacing="1"/>
        <w:rPr>
          <w:color w:val="000000"/>
        </w:rPr>
      </w:pPr>
      <w:r w:rsidRPr="006F02BB">
        <w:rPr>
          <w:color w:val="000000"/>
        </w:rPr>
        <w:t xml:space="preserve">Provide 4 to </w:t>
      </w:r>
      <w:r>
        <w:rPr>
          <w:color w:val="000000"/>
        </w:rPr>
        <w:t>5</w:t>
      </w:r>
      <w:r w:rsidRPr="006F02BB">
        <w:rPr>
          <w:color w:val="000000"/>
        </w:rPr>
        <w:t xml:space="preserve"> relevant keywords that reflect the main topics of the article</w:t>
      </w:r>
      <w:r>
        <w:rPr>
          <w:color w:val="000000"/>
        </w:rPr>
        <w:t xml:space="preserve">. </w:t>
      </w:r>
    </w:p>
    <w:p w:rsidR="005546B8" w:rsidRPr="00B94D95" w:rsidRDefault="005546B8" w:rsidP="005546B8">
      <w:pPr>
        <w:jc w:val="both"/>
        <w:rPr>
          <w:lang w:val="en-US"/>
        </w:rPr>
      </w:pPr>
      <w:r w:rsidRPr="00B94D95">
        <w:rPr>
          <w:lang w:val="en-US"/>
        </w:rPr>
        <w:t xml:space="preserve">The </w:t>
      </w:r>
      <w:r w:rsidR="00F9057A">
        <w:rPr>
          <w:lang w:val="en-US"/>
        </w:rPr>
        <w:t xml:space="preserve">article </w:t>
      </w:r>
      <w:r w:rsidRPr="00B94D95">
        <w:rPr>
          <w:lang w:val="en-US"/>
        </w:rPr>
        <w:t xml:space="preserve">should:  </w:t>
      </w:r>
    </w:p>
    <w:p w:rsidR="005546B8" w:rsidRPr="00B94D95" w:rsidRDefault="005546B8" w:rsidP="005546B8">
      <w:pPr>
        <w:pStyle w:val="ListParagraph"/>
        <w:numPr>
          <w:ilvl w:val="0"/>
          <w:numId w:val="1"/>
        </w:numPr>
        <w:jc w:val="both"/>
        <w:rPr>
          <w:lang w:val="en-US"/>
        </w:rPr>
      </w:pPr>
      <w:r w:rsidRPr="00B94D95">
        <w:rPr>
          <w:lang w:val="en-US"/>
        </w:rPr>
        <w:t xml:space="preserve">Provide a clear, concise, and informative summary of the research, maintaining an objective and professional tone.  </w:t>
      </w:r>
    </w:p>
    <w:p w:rsidR="005546B8" w:rsidRPr="00B94D95" w:rsidRDefault="005546B8" w:rsidP="005546B8">
      <w:pPr>
        <w:pStyle w:val="ListParagraph"/>
        <w:numPr>
          <w:ilvl w:val="0"/>
          <w:numId w:val="1"/>
        </w:numPr>
        <w:jc w:val="both"/>
        <w:rPr>
          <w:lang w:val="en-US"/>
        </w:rPr>
      </w:pPr>
      <w:r w:rsidRPr="00B94D95">
        <w:rPr>
          <w:lang w:val="en-US"/>
        </w:rPr>
        <w:t xml:space="preserve">Ensure grammatical accuracy, clarity, and a uniform writing style throughout the document.  </w:t>
      </w:r>
    </w:p>
    <w:p w:rsidR="005546B8" w:rsidRPr="00B94D95" w:rsidRDefault="005546B8" w:rsidP="005546B8">
      <w:pPr>
        <w:pStyle w:val="ListParagraph"/>
        <w:numPr>
          <w:ilvl w:val="0"/>
          <w:numId w:val="1"/>
        </w:numPr>
        <w:jc w:val="both"/>
        <w:rPr>
          <w:lang w:val="en-US"/>
        </w:rPr>
      </w:pPr>
      <w:r w:rsidRPr="00B94D95">
        <w:rPr>
          <w:lang w:val="en-US"/>
        </w:rPr>
        <w:t xml:space="preserve">Clearly state the background, rationale, and significance of the study, providing justification for the research.  </w:t>
      </w:r>
    </w:p>
    <w:p w:rsidR="005546B8" w:rsidRPr="00B94D95" w:rsidRDefault="005546B8" w:rsidP="005546B8">
      <w:pPr>
        <w:pStyle w:val="ListParagraph"/>
        <w:numPr>
          <w:ilvl w:val="0"/>
          <w:numId w:val="1"/>
        </w:numPr>
        <w:jc w:val="both"/>
        <w:rPr>
          <w:lang w:val="en-US"/>
        </w:rPr>
      </w:pPr>
      <w:r w:rsidRPr="00B94D95">
        <w:rPr>
          <w:lang w:val="en-US"/>
        </w:rPr>
        <w:t xml:space="preserve">Describe the methodology in sufficient detail, highlighting any novel or non-traditional approaches.  </w:t>
      </w:r>
    </w:p>
    <w:p w:rsidR="005546B8" w:rsidRPr="00B94D95" w:rsidRDefault="005546B8" w:rsidP="005546B8">
      <w:pPr>
        <w:pStyle w:val="ListParagraph"/>
        <w:numPr>
          <w:ilvl w:val="0"/>
          <w:numId w:val="1"/>
        </w:numPr>
        <w:jc w:val="both"/>
        <w:rPr>
          <w:lang w:val="en-US"/>
        </w:rPr>
      </w:pPr>
      <w:r w:rsidRPr="00B94D95">
        <w:rPr>
          <w:lang w:val="en-US"/>
        </w:rPr>
        <w:t xml:space="preserve">Present key results succinctly, emphasizing significant findings and their implications.  </w:t>
      </w:r>
    </w:p>
    <w:p w:rsidR="005546B8" w:rsidRPr="00B94D95" w:rsidRDefault="005546B8" w:rsidP="005546B8">
      <w:pPr>
        <w:pStyle w:val="ListParagraph"/>
        <w:numPr>
          <w:ilvl w:val="0"/>
          <w:numId w:val="1"/>
        </w:numPr>
        <w:jc w:val="both"/>
        <w:rPr>
          <w:lang w:val="en-US"/>
        </w:rPr>
      </w:pPr>
      <w:r w:rsidRPr="00B94D95">
        <w:rPr>
          <w:lang w:val="en-US"/>
        </w:rPr>
        <w:t xml:space="preserve">Summarize the conclusions, emphasizing the contribution of the research and potential recommendations.  </w:t>
      </w:r>
    </w:p>
    <w:p w:rsidR="00CE5B1D" w:rsidRPr="00B94D95" w:rsidRDefault="005546B8" w:rsidP="005546B8">
      <w:pPr>
        <w:pStyle w:val="ListParagraph"/>
        <w:numPr>
          <w:ilvl w:val="0"/>
          <w:numId w:val="1"/>
        </w:numPr>
        <w:jc w:val="both"/>
        <w:rPr>
          <w:lang w:val="en-US"/>
        </w:rPr>
      </w:pPr>
      <w:r w:rsidRPr="00B94D95">
        <w:rPr>
          <w:lang w:val="en-US"/>
        </w:rPr>
        <w:t xml:space="preserve">Be structured within a word limit of approximately </w:t>
      </w:r>
      <w:r w:rsidR="001D3269" w:rsidRPr="00B94D95">
        <w:rPr>
          <w:lang w:val="en-US"/>
        </w:rPr>
        <w:t>4</w:t>
      </w:r>
      <w:r w:rsidRPr="00B94D95">
        <w:rPr>
          <w:lang w:val="en-US"/>
        </w:rPr>
        <w:t>000 words</w:t>
      </w:r>
      <w:r w:rsidR="00861E17">
        <w:rPr>
          <w:lang w:val="en-US"/>
        </w:rPr>
        <w:t xml:space="preserve"> for research article and 5000</w:t>
      </w:r>
      <w:r w:rsidR="00C15C96">
        <w:rPr>
          <w:lang w:val="en-US"/>
        </w:rPr>
        <w:t xml:space="preserve"> words for review article. </w:t>
      </w:r>
    </w:p>
    <w:p w:rsidR="00CE5B1D" w:rsidRPr="00B94D95" w:rsidRDefault="00861E17" w:rsidP="00861E17">
      <w:pPr>
        <w:pStyle w:val="ListParagraph"/>
        <w:numPr>
          <w:ilvl w:val="0"/>
          <w:numId w:val="1"/>
        </w:numPr>
        <w:jc w:val="both"/>
        <w:rPr>
          <w:lang w:val="en-US"/>
        </w:rPr>
      </w:pPr>
      <w:r w:rsidRPr="00481BFE">
        <w:rPr>
          <w:lang w:val="en-US"/>
        </w:rPr>
        <w:t xml:space="preserve">Review articles are expected to include a comprehensive and up-to-date reference list, typically ranging between </w:t>
      </w:r>
      <w:r>
        <w:rPr>
          <w:lang w:val="en-US"/>
        </w:rPr>
        <w:t xml:space="preserve">70 </w:t>
      </w:r>
      <w:r w:rsidRPr="00481BFE">
        <w:rPr>
          <w:lang w:val="en-US"/>
        </w:rPr>
        <w:t>and 100 citations</w:t>
      </w:r>
      <w:r>
        <w:rPr>
          <w:lang w:val="en-US"/>
        </w:rPr>
        <w:t xml:space="preserve">. </w:t>
      </w:r>
    </w:p>
    <w:p w:rsidR="00517ECE" w:rsidRPr="00B94D95" w:rsidRDefault="00517ECE" w:rsidP="00C230E9">
      <w:pPr>
        <w:jc w:val="both"/>
        <w:rPr>
          <w:lang w:val="en-US"/>
        </w:rPr>
      </w:pPr>
    </w:p>
    <w:p w:rsidR="005546B8" w:rsidRPr="00B94D95" w:rsidRDefault="005546B8" w:rsidP="005546B8">
      <w:pPr>
        <w:jc w:val="both"/>
        <w:rPr>
          <w:lang w:val="en-US"/>
        </w:rPr>
      </w:pPr>
      <w:r w:rsidRPr="00B94D95">
        <w:rPr>
          <w:lang w:val="en-US"/>
        </w:rPr>
        <w:t xml:space="preserve">Formatting Guidelines:  </w:t>
      </w:r>
    </w:p>
    <w:p w:rsidR="005546B8" w:rsidRPr="00B94D95" w:rsidRDefault="005546B8" w:rsidP="005546B8">
      <w:pPr>
        <w:jc w:val="both"/>
        <w:rPr>
          <w:lang w:val="en-US"/>
        </w:rPr>
      </w:pPr>
      <w:r w:rsidRPr="00B94D95">
        <w:rPr>
          <w:lang w:val="en-US"/>
        </w:rPr>
        <w:t>- Font &amp; Size: Times New Roman, 12 pt</w:t>
      </w:r>
    </w:p>
    <w:p w:rsidR="005546B8" w:rsidRPr="00B94D95" w:rsidRDefault="005546B8" w:rsidP="005546B8">
      <w:pPr>
        <w:jc w:val="both"/>
        <w:rPr>
          <w:lang w:val="en-US"/>
        </w:rPr>
      </w:pPr>
      <w:r w:rsidRPr="00B94D95">
        <w:rPr>
          <w:lang w:val="en-US"/>
        </w:rPr>
        <w:t xml:space="preserve">- Line Spacing: 1.5, justified text alignment  </w:t>
      </w:r>
    </w:p>
    <w:p w:rsidR="005546B8" w:rsidRPr="00B94D95" w:rsidRDefault="005546B8" w:rsidP="005546B8">
      <w:pPr>
        <w:jc w:val="both"/>
        <w:rPr>
          <w:lang w:val="en-US"/>
        </w:rPr>
      </w:pPr>
      <w:r w:rsidRPr="00B94D95">
        <w:rPr>
          <w:lang w:val="en-US"/>
        </w:rPr>
        <w:t xml:space="preserve">- Margins: 1-inch on all sides  </w:t>
      </w:r>
    </w:p>
    <w:p w:rsidR="005546B8" w:rsidRPr="00B94D95" w:rsidRDefault="005546B8" w:rsidP="005546B8">
      <w:pPr>
        <w:jc w:val="both"/>
        <w:rPr>
          <w:lang w:val="en-US"/>
        </w:rPr>
      </w:pPr>
      <w:r w:rsidRPr="00B94D95">
        <w:rPr>
          <w:lang w:val="en-US"/>
        </w:rPr>
        <w:t xml:space="preserve">- Length: Maximum </w:t>
      </w:r>
      <w:r w:rsidR="001D3269" w:rsidRPr="00B94D95">
        <w:rPr>
          <w:lang w:val="en-US"/>
        </w:rPr>
        <w:t>6</w:t>
      </w:r>
      <w:r w:rsidRPr="00B94D95">
        <w:rPr>
          <w:lang w:val="en-US"/>
        </w:rPr>
        <w:t xml:space="preserve"> pages</w:t>
      </w:r>
      <w:r w:rsidR="00CE5DA0">
        <w:rPr>
          <w:lang w:val="en-US"/>
        </w:rPr>
        <w:t xml:space="preserve"> for research article / 8 pages for review article</w:t>
      </w:r>
      <w:r w:rsidRPr="00B94D95">
        <w:rPr>
          <w:lang w:val="en-US"/>
        </w:rPr>
        <w:t xml:space="preserve">, including figures, tables, and references  </w:t>
      </w:r>
    </w:p>
    <w:p w:rsidR="005546B8" w:rsidRDefault="005546B8" w:rsidP="00C230E9">
      <w:pPr>
        <w:jc w:val="both"/>
        <w:rPr>
          <w:lang w:val="en-US"/>
        </w:rPr>
      </w:pPr>
      <w:r w:rsidRPr="00B94D95">
        <w:rPr>
          <w:lang w:val="en-US"/>
        </w:rPr>
        <w:t xml:space="preserve">- Figures &amp; Tables: Clearly labeled and numbered, placed close to relevant text  </w:t>
      </w:r>
    </w:p>
    <w:p w:rsidR="003D5220" w:rsidRPr="00B94D95" w:rsidRDefault="003D5220" w:rsidP="00C230E9">
      <w:pPr>
        <w:jc w:val="both"/>
        <w:rPr>
          <w:lang w:val="en-US"/>
        </w:rPr>
      </w:pPr>
      <w:r>
        <w:rPr>
          <w:lang w:val="en-US"/>
        </w:rPr>
        <w:t xml:space="preserve">- </w:t>
      </w:r>
      <w:r w:rsidRPr="003D5220">
        <w:rPr>
          <w:lang w:val="en-US"/>
        </w:rPr>
        <w:t>All figures must be submitted in high resolution (minimum 300 dpi) formats</w:t>
      </w:r>
      <w:r>
        <w:rPr>
          <w:lang w:val="en-US"/>
        </w:rPr>
        <w:t xml:space="preserve"> can be </w:t>
      </w:r>
      <w:r w:rsidRPr="003D5220">
        <w:rPr>
          <w:lang w:val="en-US"/>
        </w:rPr>
        <w:t>JPEG, PNG</w:t>
      </w:r>
      <w:r>
        <w:rPr>
          <w:lang w:val="en-US"/>
        </w:rPr>
        <w:t xml:space="preserve">. </w:t>
      </w:r>
    </w:p>
    <w:p w:rsidR="006F02BB" w:rsidRPr="006F02BB" w:rsidRDefault="006F02BB" w:rsidP="006F02BB">
      <w:pPr>
        <w:spacing w:before="100" w:beforeAutospacing="1" w:after="100" w:afterAutospacing="1"/>
        <w:outlineLvl w:val="2"/>
        <w:rPr>
          <w:b/>
          <w:bCs/>
          <w:color w:val="000000"/>
        </w:rPr>
      </w:pPr>
      <w:r w:rsidRPr="006F02BB">
        <w:rPr>
          <w:b/>
          <w:bCs/>
          <w:color w:val="000000"/>
        </w:rPr>
        <w:lastRenderedPageBreak/>
        <w:t>1. Introduction</w:t>
      </w:r>
    </w:p>
    <w:p w:rsidR="006F02BB" w:rsidRPr="006F02BB" w:rsidRDefault="006F02BB" w:rsidP="006F02BB">
      <w:pPr>
        <w:spacing w:before="100" w:beforeAutospacing="1" w:after="100" w:afterAutospacing="1"/>
        <w:rPr>
          <w:color w:val="000000"/>
        </w:rPr>
      </w:pPr>
      <w:r w:rsidRPr="006F02BB">
        <w:rPr>
          <w:color w:val="000000"/>
        </w:rPr>
        <w:t>Give a short background about your research topic. Explain why the topic is important and how it relates to the conference theme. Clearly mention the research problem, your goals, and what the study covers. Keep this section to 2–3 short paragraphs.</w:t>
      </w:r>
    </w:p>
    <w:p w:rsidR="006F02BB" w:rsidRPr="006F02BB" w:rsidRDefault="006F02BB" w:rsidP="006F02BB">
      <w:pPr>
        <w:spacing w:before="100" w:beforeAutospacing="1" w:after="100" w:afterAutospacing="1"/>
        <w:outlineLvl w:val="2"/>
        <w:rPr>
          <w:b/>
          <w:bCs/>
          <w:color w:val="000000"/>
        </w:rPr>
      </w:pPr>
      <w:r w:rsidRPr="006F02BB">
        <w:rPr>
          <w:b/>
          <w:bCs/>
          <w:color w:val="000000"/>
        </w:rPr>
        <w:t>2. Methodology</w:t>
      </w:r>
    </w:p>
    <w:p w:rsidR="006F02BB" w:rsidRDefault="006F02BB" w:rsidP="006F02BB">
      <w:pPr>
        <w:spacing w:before="100" w:beforeAutospacing="1" w:after="100" w:afterAutospacing="1"/>
        <w:rPr>
          <w:color w:val="000000"/>
        </w:rPr>
      </w:pPr>
      <w:r w:rsidRPr="006F02BB">
        <w:rPr>
          <w:color w:val="000000"/>
        </w:rPr>
        <w:t>Describe how you did your research. Include what materials and methods you used. Give enough detail so others can repeat your work. Add any formulas, models, or tools if used. You can include tables and figures if needed.</w:t>
      </w:r>
    </w:p>
    <w:tbl>
      <w:tblPr>
        <w:tblW w:w="0" w:type="auto"/>
        <w:jc w:val="center"/>
        <w:tblLook w:val="00A0" w:firstRow="1" w:lastRow="0" w:firstColumn="1" w:lastColumn="0" w:noHBand="0" w:noVBand="0"/>
      </w:tblPr>
      <w:tblGrid>
        <w:gridCol w:w="1266"/>
        <w:gridCol w:w="1266"/>
        <w:gridCol w:w="1266"/>
        <w:gridCol w:w="1266"/>
        <w:gridCol w:w="1266"/>
        <w:gridCol w:w="1410"/>
        <w:gridCol w:w="1260"/>
      </w:tblGrid>
      <w:tr w:rsidR="00CE5DA0" w:rsidRPr="008A0BE1" w:rsidTr="0014242F">
        <w:trPr>
          <w:jc w:val="center"/>
        </w:trPr>
        <w:tc>
          <w:tcPr>
            <w:tcW w:w="9000" w:type="dxa"/>
            <w:gridSpan w:val="7"/>
            <w:tcBorders>
              <w:bottom w:val="single" w:sz="4" w:space="0" w:color="auto"/>
            </w:tcBorders>
          </w:tcPr>
          <w:p w:rsidR="00CE5DA0" w:rsidRPr="006F02BB" w:rsidRDefault="00CE5DA0" w:rsidP="0014242F">
            <w:pPr>
              <w:jc w:val="center"/>
              <w:rPr>
                <w:b/>
                <w:bCs/>
                <w:lang w:val="en-US"/>
              </w:rPr>
            </w:pPr>
            <w:r w:rsidRPr="006F02BB">
              <w:rPr>
                <w:b/>
                <w:bCs/>
                <w:lang w:val="en-US"/>
              </w:rPr>
              <w:t>Table 1. Construction and repeated application of local search phases</w:t>
            </w:r>
          </w:p>
        </w:tc>
      </w:tr>
      <w:tr w:rsidR="00CE5DA0" w:rsidRPr="00984F9A" w:rsidTr="0014242F">
        <w:trPr>
          <w:jc w:val="center"/>
        </w:trPr>
        <w:tc>
          <w:tcPr>
            <w:tcW w:w="1266" w:type="dxa"/>
            <w:vMerge w:val="restart"/>
            <w:tcBorders>
              <w:top w:val="single" w:sz="4" w:space="0" w:color="auto"/>
            </w:tcBorders>
          </w:tcPr>
          <w:p w:rsidR="00CE5DA0" w:rsidRPr="00F9057A" w:rsidRDefault="00CE5DA0" w:rsidP="0014242F">
            <w:pPr>
              <w:jc w:val="both"/>
              <w:rPr>
                <w:lang w:val="en-US"/>
              </w:rPr>
            </w:pPr>
          </w:p>
          <w:p w:rsidR="00CE5DA0" w:rsidRPr="00F9057A" w:rsidRDefault="00CE5DA0" w:rsidP="0014242F">
            <w:pPr>
              <w:jc w:val="both"/>
              <w:rPr>
                <w:lang w:val="en-US"/>
              </w:rPr>
            </w:pPr>
            <w:proofErr w:type="spellStart"/>
            <w:r w:rsidRPr="00F9057A">
              <w:rPr>
                <w:lang w:val="en-US"/>
              </w:rPr>
              <w:t>Classa</w:t>
            </w:r>
            <w:proofErr w:type="spellEnd"/>
          </w:p>
        </w:tc>
        <w:tc>
          <w:tcPr>
            <w:tcW w:w="3798" w:type="dxa"/>
            <w:gridSpan w:val="3"/>
            <w:tcBorders>
              <w:top w:val="single" w:sz="4" w:space="0" w:color="auto"/>
              <w:bottom w:val="single" w:sz="4" w:space="0" w:color="auto"/>
            </w:tcBorders>
          </w:tcPr>
          <w:p w:rsidR="00CE5DA0" w:rsidRPr="00F9057A" w:rsidRDefault="009F6CB3" w:rsidP="0014242F">
            <w:pPr>
              <w:jc w:val="both"/>
              <w:rPr>
                <w:lang w:val="en-US"/>
              </w:rPr>
            </w:pPr>
            <w:r w:rsidRPr="00BF3007">
              <w:rPr>
                <w:noProof/>
                <w:lang w:val="en-US"/>
              </w:rPr>
              <w:object w:dxaOrig="200" w:dyaOrig="260" w14:anchorId="54500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0.2pt;height:13.2pt;mso-width-percent:0;mso-height-percent:0;mso-width-percent:0;mso-height-percent:0" o:ole="" o:bordertopcolor="this" o:borderbottomcolor="this">
                  <v:imagedata r:id="rId8" o:title=""/>
                </v:shape>
                <o:OLEObject Type="Embed" ProgID="Equation.3" ShapeID="_x0000_i1038" DrawAspect="Content" ObjectID="_1807520828" r:id="rId9"/>
              </w:object>
            </w:r>
          </w:p>
        </w:tc>
        <w:tc>
          <w:tcPr>
            <w:tcW w:w="1266" w:type="dxa"/>
            <w:vMerge w:val="restart"/>
            <w:tcBorders>
              <w:top w:val="single" w:sz="4" w:space="0" w:color="auto"/>
            </w:tcBorders>
          </w:tcPr>
          <w:p w:rsidR="00CE5DA0" w:rsidRPr="00F9057A" w:rsidRDefault="00CE5DA0" w:rsidP="0014242F">
            <w:pPr>
              <w:jc w:val="both"/>
              <w:rPr>
                <w:lang w:val="en-US"/>
              </w:rPr>
            </w:pPr>
          </w:p>
          <w:p w:rsidR="00CE5DA0" w:rsidRPr="00F9057A" w:rsidRDefault="009F6CB3" w:rsidP="0014242F">
            <w:pPr>
              <w:jc w:val="both"/>
              <w:rPr>
                <w:lang w:val="en-US"/>
              </w:rPr>
            </w:pPr>
            <w:r w:rsidRPr="00BF3007">
              <w:rPr>
                <w:noProof/>
                <w:lang w:val="en-US"/>
              </w:rPr>
              <w:object w:dxaOrig="260" w:dyaOrig="279" w14:anchorId="07505DD6">
                <v:shape id="_x0000_i1037" type="#_x0000_t75" alt="" style="width:13.2pt;height:13.8pt;mso-width-percent:0;mso-height-percent:0;mso-width-percent:0;mso-height-percent:0" o:ole="" o:bordertopcolor="this" o:borderbottomcolor="this">
                  <v:imagedata r:id="rId10" o:title=""/>
                </v:shape>
                <o:OLEObject Type="Embed" ProgID="Equation.3" ShapeID="_x0000_i1037" DrawAspect="Content" ObjectID="_1807520829" r:id="rId11"/>
              </w:object>
            </w:r>
          </w:p>
        </w:tc>
        <w:tc>
          <w:tcPr>
            <w:tcW w:w="1410" w:type="dxa"/>
            <w:vMerge w:val="restart"/>
            <w:tcBorders>
              <w:top w:val="single" w:sz="4" w:space="0" w:color="auto"/>
            </w:tcBorders>
          </w:tcPr>
          <w:p w:rsidR="00CE5DA0" w:rsidRPr="00F9057A" w:rsidRDefault="00CE5DA0" w:rsidP="0014242F">
            <w:pPr>
              <w:jc w:val="both"/>
              <w:rPr>
                <w:lang w:val="en-US"/>
              </w:rPr>
            </w:pPr>
          </w:p>
          <w:p w:rsidR="00CE5DA0" w:rsidRPr="00F9057A" w:rsidRDefault="009F6CB3" w:rsidP="0014242F">
            <w:pPr>
              <w:jc w:val="both"/>
              <w:rPr>
                <w:lang w:val="en-US"/>
              </w:rPr>
            </w:pPr>
            <w:r w:rsidRPr="00BF3007">
              <w:rPr>
                <w:noProof/>
                <w:lang w:val="en-US"/>
              </w:rPr>
              <w:object w:dxaOrig="240" w:dyaOrig="320" w14:anchorId="1627C2B5">
                <v:shape id="_x0000_i1036" type="#_x0000_t75" alt="" style="width:12pt;height:15.6pt;mso-width-percent:0;mso-height-percent:0;mso-width-percent:0;mso-height-percent:0" o:ole="" o:bordertopcolor="this" o:borderbottomcolor="this">
                  <v:imagedata r:id="rId12" o:title=""/>
                </v:shape>
                <o:OLEObject Type="Embed" ProgID="Equation.3" ShapeID="_x0000_i1036" DrawAspect="Content" ObjectID="_1807520830" r:id="rId13"/>
              </w:object>
            </w:r>
          </w:p>
        </w:tc>
        <w:tc>
          <w:tcPr>
            <w:tcW w:w="1260" w:type="dxa"/>
            <w:vMerge w:val="restart"/>
            <w:tcBorders>
              <w:top w:val="single" w:sz="4" w:space="0" w:color="auto"/>
            </w:tcBorders>
          </w:tcPr>
          <w:p w:rsidR="00CE5DA0" w:rsidRPr="00F9057A" w:rsidRDefault="00CE5DA0" w:rsidP="0014242F">
            <w:pPr>
              <w:jc w:val="both"/>
              <w:rPr>
                <w:lang w:val="en-US"/>
              </w:rPr>
            </w:pPr>
          </w:p>
          <w:p w:rsidR="00CE5DA0" w:rsidRPr="00F9057A" w:rsidRDefault="009F6CB3" w:rsidP="0014242F">
            <w:pPr>
              <w:jc w:val="both"/>
              <w:rPr>
                <w:lang w:val="en-US"/>
              </w:rPr>
            </w:pPr>
            <w:r w:rsidRPr="00BF3007">
              <w:rPr>
                <w:noProof/>
                <w:lang w:val="en-US"/>
              </w:rPr>
              <w:object w:dxaOrig="260" w:dyaOrig="360" w14:anchorId="60C6514B">
                <v:shape id="_x0000_i1035" type="#_x0000_t75" alt="" style="width:13.2pt;height:18.6pt;mso-width-percent:0;mso-height-percent:0;mso-width-percent:0;mso-height-percent:0" o:ole="" o:bordertopcolor="this">
                  <v:imagedata r:id="rId14" o:title=""/>
                </v:shape>
                <o:OLEObject Type="Embed" ProgID="Equation.3" ShapeID="_x0000_i1035" DrawAspect="Content" ObjectID="_1807520831" r:id="rId15"/>
              </w:object>
            </w:r>
          </w:p>
        </w:tc>
      </w:tr>
      <w:tr w:rsidR="00CE5DA0" w:rsidTr="0014242F">
        <w:trPr>
          <w:jc w:val="center"/>
        </w:trPr>
        <w:tc>
          <w:tcPr>
            <w:tcW w:w="1266" w:type="dxa"/>
            <w:vMerge/>
            <w:tcBorders>
              <w:bottom w:val="single" w:sz="4" w:space="0" w:color="auto"/>
            </w:tcBorders>
          </w:tcPr>
          <w:p w:rsidR="00CE5DA0" w:rsidRPr="00F9057A" w:rsidRDefault="00CE5DA0" w:rsidP="0014242F">
            <w:pPr>
              <w:jc w:val="both"/>
              <w:rPr>
                <w:lang w:val="en-US"/>
              </w:rPr>
            </w:pPr>
          </w:p>
        </w:tc>
        <w:tc>
          <w:tcPr>
            <w:tcW w:w="1266" w:type="dxa"/>
            <w:tcBorders>
              <w:top w:val="single" w:sz="4" w:space="0" w:color="auto"/>
              <w:bottom w:val="single" w:sz="4" w:space="0" w:color="auto"/>
            </w:tcBorders>
          </w:tcPr>
          <w:p w:rsidR="00CE5DA0" w:rsidRPr="00F9057A" w:rsidRDefault="009F6CB3" w:rsidP="0014242F">
            <w:pPr>
              <w:jc w:val="both"/>
              <w:rPr>
                <w:lang w:val="en-US"/>
              </w:rPr>
            </w:pPr>
            <w:r w:rsidRPr="00BF3007">
              <w:rPr>
                <w:noProof/>
                <w:lang w:val="en-US"/>
              </w:rPr>
              <w:object w:dxaOrig="240" w:dyaOrig="340" w14:anchorId="5ADF901C">
                <v:shape id="_x0000_i1034" type="#_x0000_t75" alt="" style="width:12pt;height:16.8pt;mso-width-percent:0;mso-height-percent:0;mso-width-percent:0;mso-height-percent:0" o:ole="" o:bordertopcolor="this">
                  <v:imagedata r:id="rId16" o:title=""/>
                </v:shape>
                <o:OLEObject Type="Embed" ProgID="Equation.3" ShapeID="_x0000_i1034" DrawAspect="Content" ObjectID="_1807520832" r:id="rId17"/>
              </w:object>
            </w:r>
          </w:p>
        </w:tc>
        <w:tc>
          <w:tcPr>
            <w:tcW w:w="1266" w:type="dxa"/>
            <w:tcBorders>
              <w:bottom w:val="single" w:sz="4" w:space="0" w:color="auto"/>
            </w:tcBorders>
            <w:shd w:val="clear" w:color="auto" w:fill="auto"/>
          </w:tcPr>
          <w:p w:rsidR="00CE5DA0" w:rsidRPr="00F9057A" w:rsidRDefault="009F6CB3" w:rsidP="0014242F">
            <w:pPr>
              <w:jc w:val="both"/>
              <w:rPr>
                <w:lang w:val="en-US"/>
              </w:rPr>
            </w:pPr>
            <w:r w:rsidRPr="00BF3007">
              <w:rPr>
                <w:noProof/>
                <w:lang w:val="en-US"/>
              </w:rPr>
              <w:object w:dxaOrig="260" w:dyaOrig="340" w14:anchorId="52E3C276">
                <v:shape id="_x0000_i1033" type="#_x0000_t75" alt="" style="width:13.2pt;height:16.8pt;mso-width-percent:0;mso-height-percent:0;mso-width-percent:0;mso-height-percent:0" o:ole="">
                  <v:imagedata r:id="rId18" o:title=""/>
                </v:shape>
                <o:OLEObject Type="Embed" ProgID="Equation.3" ShapeID="_x0000_i1033" DrawAspect="Content" ObjectID="_1807520833" r:id="rId19"/>
              </w:object>
            </w:r>
            <w:r w:rsidR="00CE5DA0" w:rsidRPr="00F9057A">
              <w:rPr>
                <w:lang w:val="en-US"/>
              </w:rPr>
              <w:t>b</w:t>
            </w:r>
          </w:p>
        </w:tc>
        <w:tc>
          <w:tcPr>
            <w:tcW w:w="1266" w:type="dxa"/>
            <w:tcBorders>
              <w:top w:val="single" w:sz="4" w:space="0" w:color="auto"/>
              <w:bottom w:val="single" w:sz="4" w:space="0" w:color="auto"/>
            </w:tcBorders>
          </w:tcPr>
          <w:p w:rsidR="00CE5DA0" w:rsidRPr="00F9057A" w:rsidRDefault="009F6CB3" w:rsidP="0014242F">
            <w:pPr>
              <w:jc w:val="both"/>
              <w:rPr>
                <w:lang w:val="en-US"/>
              </w:rPr>
            </w:pPr>
            <w:r w:rsidRPr="00BF3007">
              <w:rPr>
                <w:noProof/>
                <w:lang w:val="en-US"/>
              </w:rPr>
              <w:object w:dxaOrig="360" w:dyaOrig="400" w14:anchorId="798A883F">
                <v:shape id="_x0000_i1032" type="#_x0000_t75" alt="" style="width:18.6pt;height:20.4pt;mso-width-percent:0;mso-height-percent:0;mso-width-percent:0;mso-height-percent:0" o:ole="" o:bordertopcolor="this">
                  <v:imagedata r:id="rId20" o:title=""/>
                </v:shape>
                <o:OLEObject Type="Embed" ProgID="Equation.3" ShapeID="_x0000_i1032" DrawAspect="Content" ObjectID="_1807520834" r:id="rId21"/>
              </w:object>
            </w:r>
          </w:p>
        </w:tc>
        <w:tc>
          <w:tcPr>
            <w:tcW w:w="1266" w:type="dxa"/>
            <w:vMerge/>
            <w:tcBorders>
              <w:bottom w:val="single" w:sz="4" w:space="0" w:color="auto"/>
            </w:tcBorders>
          </w:tcPr>
          <w:p w:rsidR="00CE5DA0" w:rsidRPr="00F9057A" w:rsidRDefault="00CE5DA0" w:rsidP="0014242F">
            <w:pPr>
              <w:jc w:val="both"/>
              <w:rPr>
                <w:lang w:val="en-US"/>
              </w:rPr>
            </w:pPr>
          </w:p>
        </w:tc>
        <w:tc>
          <w:tcPr>
            <w:tcW w:w="1410" w:type="dxa"/>
            <w:vMerge/>
            <w:tcBorders>
              <w:bottom w:val="single" w:sz="4" w:space="0" w:color="auto"/>
            </w:tcBorders>
          </w:tcPr>
          <w:p w:rsidR="00CE5DA0" w:rsidRPr="00F9057A" w:rsidRDefault="00CE5DA0" w:rsidP="0014242F">
            <w:pPr>
              <w:jc w:val="both"/>
              <w:rPr>
                <w:lang w:val="en-US"/>
              </w:rPr>
            </w:pPr>
          </w:p>
        </w:tc>
        <w:tc>
          <w:tcPr>
            <w:tcW w:w="1260" w:type="dxa"/>
            <w:vMerge/>
            <w:tcBorders>
              <w:bottom w:val="single" w:sz="4" w:space="0" w:color="auto"/>
            </w:tcBorders>
          </w:tcPr>
          <w:p w:rsidR="00CE5DA0" w:rsidRPr="00F9057A" w:rsidRDefault="00CE5DA0" w:rsidP="0014242F">
            <w:pPr>
              <w:jc w:val="both"/>
              <w:rPr>
                <w:lang w:val="en-US"/>
              </w:rPr>
            </w:pPr>
          </w:p>
        </w:tc>
      </w:tr>
      <w:tr w:rsidR="00CE5DA0" w:rsidRPr="00710CEB" w:rsidTr="0014242F">
        <w:trPr>
          <w:jc w:val="center"/>
        </w:trPr>
        <w:tc>
          <w:tcPr>
            <w:tcW w:w="1266" w:type="dxa"/>
            <w:tcBorders>
              <w:top w:val="single" w:sz="4" w:space="0" w:color="auto"/>
            </w:tcBorders>
            <w:shd w:val="clear" w:color="auto" w:fill="auto"/>
          </w:tcPr>
          <w:p w:rsidR="00CE5DA0" w:rsidRPr="00F9057A" w:rsidRDefault="00CE5DA0" w:rsidP="0014242F">
            <w:pPr>
              <w:jc w:val="both"/>
              <w:rPr>
                <w:lang w:val="en-US"/>
              </w:rPr>
            </w:pPr>
            <w:r w:rsidRPr="00F9057A">
              <w:rPr>
                <w:lang w:val="en-US"/>
              </w:rPr>
              <w:t>BL Lacs</w:t>
            </w:r>
          </w:p>
        </w:tc>
        <w:tc>
          <w:tcPr>
            <w:tcW w:w="1266" w:type="dxa"/>
            <w:tcBorders>
              <w:top w:val="single" w:sz="4" w:space="0" w:color="auto"/>
            </w:tcBorders>
            <w:shd w:val="clear" w:color="auto" w:fill="auto"/>
          </w:tcPr>
          <w:p w:rsidR="00CE5DA0" w:rsidRPr="00F9057A" w:rsidRDefault="00CE5DA0" w:rsidP="0014242F">
            <w:pPr>
              <w:jc w:val="both"/>
              <w:rPr>
                <w:lang w:val="en-US"/>
              </w:rPr>
            </w:pPr>
            <w:r w:rsidRPr="00F9057A">
              <w:rPr>
                <w:lang w:val="en-US"/>
              </w:rPr>
              <w:t>5</w:t>
            </w:r>
          </w:p>
        </w:tc>
        <w:tc>
          <w:tcPr>
            <w:tcW w:w="1266" w:type="dxa"/>
            <w:tcBorders>
              <w:top w:val="single" w:sz="4" w:space="0" w:color="auto"/>
            </w:tcBorders>
            <w:shd w:val="clear" w:color="auto" w:fill="auto"/>
          </w:tcPr>
          <w:p w:rsidR="00CE5DA0" w:rsidRPr="00F9057A" w:rsidRDefault="00CE5DA0" w:rsidP="0014242F">
            <w:pPr>
              <w:jc w:val="both"/>
              <w:rPr>
                <w:lang w:val="en-US"/>
              </w:rPr>
            </w:pPr>
            <w:r w:rsidRPr="00F9057A">
              <w:rPr>
                <w:lang w:val="en-US"/>
              </w:rPr>
              <w:t>36</w:t>
            </w:r>
          </w:p>
        </w:tc>
        <w:tc>
          <w:tcPr>
            <w:tcW w:w="1266" w:type="dxa"/>
            <w:tcBorders>
              <w:top w:val="single" w:sz="4" w:space="0" w:color="auto"/>
            </w:tcBorders>
            <w:shd w:val="clear" w:color="auto" w:fill="auto"/>
          </w:tcPr>
          <w:p w:rsidR="00CE5DA0" w:rsidRPr="00F9057A" w:rsidRDefault="00CE5DA0" w:rsidP="0014242F">
            <w:pPr>
              <w:jc w:val="both"/>
              <w:rPr>
                <w:lang w:val="en-US"/>
              </w:rPr>
            </w:pPr>
            <w:r w:rsidRPr="00F9057A">
              <w:rPr>
                <w:lang w:val="en-US"/>
              </w:rPr>
              <w:t>7</w:t>
            </w:r>
          </w:p>
        </w:tc>
        <w:tc>
          <w:tcPr>
            <w:tcW w:w="1266" w:type="dxa"/>
            <w:tcBorders>
              <w:top w:val="single" w:sz="4" w:space="0" w:color="auto"/>
            </w:tcBorders>
            <w:shd w:val="clear" w:color="auto" w:fill="auto"/>
          </w:tcPr>
          <w:p w:rsidR="00CE5DA0" w:rsidRPr="00F9057A" w:rsidRDefault="009F6CB3" w:rsidP="0014242F">
            <w:pPr>
              <w:jc w:val="both"/>
              <w:rPr>
                <w:lang w:val="en-US"/>
              </w:rPr>
            </w:pPr>
            <w:r>
              <w:rPr>
                <w:noProof/>
                <w:lang w:val="en-US"/>
              </w:rPr>
              <w:pict w14:anchorId="71D6E85C">
                <v:shape id="_x0000_i1031" type="#_x0000_t75" alt="" style="width:18.6pt;height:13.2pt;mso-width-percent:0;mso-height-percent:0;mso-width-percent:0;mso-height-percent:0">
                  <v:imagedata r:id="rId22" o:title=""/>
                </v:shape>
              </w:pict>
            </w:r>
          </w:p>
        </w:tc>
        <w:tc>
          <w:tcPr>
            <w:tcW w:w="1410" w:type="dxa"/>
            <w:tcBorders>
              <w:top w:val="single" w:sz="4" w:space="0" w:color="auto"/>
            </w:tcBorders>
            <w:shd w:val="clear" w:color="auto" w:fill="auto"/>
          </w:tcPr>
          <w:p w:rsidR="00CE5DA0" w:rsidRPr="00F9057A" w:rsidRDefault="009F6CB3" w:rsidP="0014242F">
            <w:pPr>
              <w:jc w:val="both"/>
              <w:rPr>
                <w:lang w:val="en-US"/>
              </w:rPr>
            </w:pPr>
            <w:r w:rsidRPr="00BF3007">
              <w:rPr>
                <w:noProof/>
                <w:lang w:val="en-US"/>
              </w:rPr>
              <w:object w:dxaOrig="920" w:dyaOrig="320" w14:anchorId="0FD6E304">
                <v:shape id="_x0000_i1030" type="#_x0000_t75" alt="" style="width:46.2pt;height:15.6pt;mso-width-percent:0;mso-height-percent:0;mso-width-percent:0;mso-height-percent:0" o:ole="">
                  <v:imagedata r:id="rId23" o:title=""/>
                </v:shape>
                <o:OLEObject Type="Embed" ProgID="Equation.3" ShapeID="_x0000_i1030" DrawAspect="Content" ObjectID="_1807520835" r:id="rId24"/>
              </w:object>
            </w:r>
          </w:p>
        </w:tc>
        <w:tc>
          <w:tcPr>
            <w:tcW w:w="1260" w:type="dxa"/>
            <w:tcBorders>
              <w:top w:val="single" w:sz="4" w:space="0" w:color="auto"/>
            </w:tcBorders>
            <w:shd w:val="clear" w:color="auto" w:fill="auto"/>
          </w:tcPr>
          <w:p w:rsidR="00CE5DA0" w:rsidRPr="00F9057A" w:rsidRDefault="009F6CB3" w:rsidP="0014242F">
            <w:pPr>
              <w:jc w:val="both"/>
              <w:rPr>
                <w:lang w:val="en-US"/>
              </w:rPr>
            </w:pPr>
            <w:r w:rsidRPr="00BF3007">
              <w:rPr>
                <w:noProof/>
                <w:lang w:val="en-US"/>
              </w:rPr>
              <w:object w:dxaOrig="360" w:dyaOrig="320" w14:anchorId="5D56D3B5">
                <v:shape id="_x0000_i1029" type="#_x0000_t75" alt="" style="width:18.6pt;height:15.6pt;mso-width-percent:0;mso-height-percent:0;mso-width-percent:0;mso-height-percent:0" o:ole="">
                  <v:imagedata r:id="rId25" o:title=""/>
                </v:shape>
                <o:OLEObject Type="Embed" ProgID="Equation.3" ShapeID="_x0000_i1029" DrawAspect="Content" ObjectID="_1807520836" r:id="rId26"/>
              </w:object>
            </w:r>
          </w:p>
        </w:tc>
      </w:tr>
      <w:tr w:rsidR="00CE5DA0" w:rsidRPr="00710CEB" w:rsidTr="0014242F">
        <w:trPr>
          <w:jc w:val="center"/>
        </w:trPr>
        <w:tc>
          <w:tcPr>
            <w:tcW w:w="1266" w:type="dxa"/>
            <w:tcBorders>
              <w:bottom w:val="inset" w:sz="6" w:space="0" w:color="auto"/>
            </w:tcBorders>
            <w:shd w:val="clear" w:color="auto" w:fill="auto"/>
          </w:tcPr>
          <w:p w:rsidR="00CE5DA0" w:rsidRPr="00F9057A" w:rsidRDefault="00CE5DA0" w:rsidP="0014242F">
            <w:pPr>
              <w:jc w:val="both"/>
              <w:rPr>
                <w:lang w:val="en-US"/>
              </w:rPr>
            </w:pPr>
            <w:r w:rsidRPr="00F9057A">
              <w:rPr>
                <w:lang w:val="en-US"/>
              </w:rPr>
              <w:t>FRSQs</w:t>
            </w:r>
          </w:p>
        </w:tc>
        <w:tc>
          <w:tcPr>
            <w:tcW w:w="1266" w:type="dxa"/>
            <w:tcBorders>
              <w:bottom w:val="inset" w:sz="6" w:space="0" w:color="auto"/>
            </w:tcBorders>
            <w:shd w:val="clear" w:color="auto" w:fill="auto"/>
          </w:tcPr>
          <w:p w:rsidR="00CE5DA0" w:rsidRPr="00F9057A" w:rsidRDefault="00CE5DA0" w:rsidP="0014242F">
            <w:pPr>
              <w:jc w:val="both"/>
              <w:rPr>
                <w:lang w:val="en-US"/>
              </w:rPr>
            </w:pPr>
            <w:r w:rsidRPr="00F9057A">
              <w:rPr>
                <w:lang w:val="en-US"/>
              </w:rPr>
              <w:t>5</w:t>
            </w:r>
          </w:p>
        </w:tc>
        <w:tc>
          <w:tcPr>
            <w:tcW w:w="1266" w:type="dxa"/>
            <w:tcBorders>
              <w:bottom w:val="inset" w:sz="6" w:space="0" w:color="auto"/>
            </w:tcBorders>
            <w:shd w:val="clear" w:color="auto" w:fill="auto"/>
          </w:tcPr>
          <w:p w:rsidR="00CE5DA0" w:rsidRPr="00F9057A" w:rsidRDefault="00CE5DA0" w:rsidP="0014242F">
            <w:pPr>
              <w:jc w:val="both"/>
              <w:rPr>
                <w:lang w:val="en-US"/>
              </w:rPr>
            </w:pPr>
            <w:r w:rsidRPr="00F9057A">
              <w:rPr>
                <w:lang w:val="en-US"/>
              </w:rPr>
              <w:t>40</w:t>
            </w:r>
          </w:p>
        </w:tc>
        <w:tc>
          <w:tcPr>
            <w:tcW w:w="1266" w:type="dxa"/>
            <w:tcBorders>
              <w:bottom w:val="inset" w:sz="6" w:space="0" w:color="auto"/>
            </w:tcBorders>
            <w:shd w:val="clear" w:color="auto" w:fill="auto"/>
          </w:tcPr>
          <w:p w:rsidR="00CE5DA0" w:rsidRPr="00F9057A" w:rsidRDefault="00CE5DA0" w:rsidP="0014242F">
            <w:pPr>
              <w:jc w:val="both"/>
              <w:rPr>
                <w:lang w:val="en-US"/>
              </w:rPr>
            </w:pPr>
            <w:r w:rsidRPr="00F9057A">
              <w:rPr>
                <w:lang w:val="en-US"/>
              </w:rPr>
              <w:t>11</w:t>
            </w:r>
          </w:p>
        </w:tc>
        <w:tc>
          <w:tcPr>
            <w:tcW w:w="1266" w:type="dxa"/>
            <w:tcBorders>
              <w:bottom w:val="inset" w:sz="6" w:space="0" w:color="auto"/>
            </w:tcBorders>
            <w:shd w:val="clear" w:color="auto" w:fill="auto"/>
          </w:tcPr>
          <w:p w:rsidR="00CE5DA0" w:rsidRPr="00F9057A" w:rsidRDefault="009F6CB3" w:rsidP="0014242F">
            <w:pPr>
              <w:jc w:val="both"/>
              <w:rPr>
                <w:lang w:val="en-US"/>
              </w:rPr>
            </w:pPr>
            <w:r w:rsidRPr="00BF3007">
              <w:rPr>
                <w:noProof/>
                <w:lang w:val="en-US"/>
              </w:rPr>
              <w:object w:dxaOrig="540" w:dyaOrig="279" w14:anchorId="36E82086">
                <v:shape id="_x0000_i1028" type="#_x0000_t75" alt="" style="width:27pt;height:13.8pt;mso-width-percent:0;mso-height-percent:0;mso-width-percent:0;mso-height-percent:0" o:ole="">
                  <v:imagedata r:id="rId27" o:title=""/>
                </v:shape>
                <o:OLEObject Type="Embed" ProgID="Equation.3" ShapeID="_x0000_i1028" DrawAspect="Content" ObjectID="_1807520837" r:id="rId28"/>
              </w:object>
            </w:r>
          </w:p>
        </w:tc>
        <w:tc>
          <w:tcPr>
            <w:tcW w:w="1410" w:type="dxa"/>
            <w:tcBorders>
              <w:bottom w:val="inset" w:sz="6" w:space="0" w:color="auto"/>
            </w:tcBorders>
            <w:shd w:val="clear" w:color="auto" w:fill="auto"/>
          </w:tcPr>
          <w:p w:rsidR="00CE5DA0" w:rsidRPr="00F9057A" w:rsidRDefault="009F6CB3" w:rsidP="0014242F">
            <w:pPr>
              <w:jc w:val="both"/>
              <w:rPr>
                <w:lang w:val="en-US"/>
              </w:rPr>
            </w:pPr>
            <w:r>
              <w:rPr>
                <w:noProof/>
                <w:lang w:val="en-US"/>
              </w:rPr>
              <w:pict w14:anchorId="316CA29B">
                <v:shape id="_x0000_i1027" type="#_x0000_t75" alt="" style="width:9pt;height:16.8pt;mso-width-percent:0;mso-height-percent:0;mso-width-percent:0;mso-height-percent:0">
                  <v:imagedata r:id="rId29" o:title=""/>
                </v:shape>
              </w:pict>
            </w:r>
            <w:r w:rsidRPr="00BF3007">
              <w:rPr>
                <w:noProof/>
                <w:lang w:val="en-US"/>
              </w:rPr>
              <w:object w:dxaOrig="940" w:dyaOrig="320" w14:anchorId="3252ED3F">
                <v:shape id="_x0000_i1026" type="#_x0000_t75" alt="" style="width:46.8pt;height:15.6pt;mso-width-percent:0;mso-height-percent:0;mso-width-percent:0;mso-height-percent:0" o:ole="">
                  <v:imagedata r:id="rId30" o:title=""/>
                </v:shape>
                <o:OLEObject Type="Embed" ProgID="Equation.3" ShapeID="_x0000_i1026" DrawAspect="Content" ObjectID="_1807520838" r:id="rId31"/>
              </w:object>
            </w:r>
          </w:p>
        </w:tc>
        <w:tc>
          <w:tcPr>
            <w:tcW w:w="1260" w:type="dxa"/>
            <w:tcBorders>
              <w:bottom w:val="inset" w:sz="6" w:space="0" w:color="auto"/>
            </w:tcBorders>
            <w:shd w:val="clear" w:color="auto" w:fill="auto"/>
          </w:tcPr>
          <w:p w:rsidR="00CE5DA0" w:rsidRPr="00F9057A" w:rsidRDefault="009F6CB3" w:rsidP="0014242F">
            <w:pPr>
              <w:jc w:val="both"/>
              <w:rPr>
                <w:lang w:val="en-US"/>
              </w:rPr>
            </w:pPr>
            <w:r w:rsidRPr="00BF3007">
              <w:rPr>
                <w:noProof/>
                <w:lang w:val="en-US"/>
              </w:rPr>
              <w:object w:dxaOrig="360" w:dyaOrig="300" w14:anchorId="50B463D8">
                <v:shape id="_x0000_i1025" type="#_x0000_t75" alt="" style="width:18.6pt;height:15pt;mso-width-percent:0;mso-height-percent:0;mso-width-percent:0;mso-height-percent:0" o:ole="">
                  <v:imagedata r:id="rId32" o:title=""/>
                </v:shape>
                <o:OLEObject Type="Embed" ProgID="Equation.3" ShapeID="_x0000_i1025" DrawAspect="Content" ObjectID="_1807520839" r:id="rId33"/>
              </w:object>
            </w:r>
          </w:p>
        </w:tc>
      </w:tr>
    </w:tbl>
    <w:p w:rsidR="00CE5DA0" w:rsidRPr="00F9057A" w:rsidRDefault="00CE5DA0" w:rsidP="00CE5DA0">
      <w:pPr>
        <w:rPr>
          <w:lang w:val="en-GB"/>
        </w:rPr>
      </w:pPr>
    </w:p>
    <w:p w:rsidR="00CE5DA0" w:rsidRPr="00861E17" w:rsidRDefault="00CE5DA0" w:rsidP="00CE5DA0">
      <w:pPr>
        <w:pStyle w:val="Figurecaption"/>
        <w:jc w:val="center"/>
      </w:pPr>
      <w:r w:rsidRPr="006F02BB">
        <w:rPr>
          <w:b/>
          <w:bCs/>
        </w:rPr>
        <w:t>Figure 1. Type your caption here.</w:t>
      </w:r>
      <w:r w:rsidRPr="00B94D95">
        <w:t xml:space="preserve"> Obtain permission and include the acknowledgement required by the copyright holder if a figure is being reproduced from another source.</w:t>
      </w:r>
    </w:p>
    <w:p w:rsidR="006F02BB" w:rsidRPr="006F02BB" w:rsidRDefault="006F02BB" w:rsidP="006F02BB">
      <w:pPr>
        <w:spacing w:before="100" w:beforeAutospacing="1" w:after="100" w:afterAutospacing="1"/>
        <w:outlineLvl w:val="2"/>
        <w:rPr>
          <w:b/>
          <w:bCs/>
          <w:color w:val="000000"/>
        </w:rPr>
      </w:pPr>
      <w:r w:rsidRPr="006F02BB">
        <w:rPr>
          <w:b/>
          <w:bCs/>
          <w:color w:val="000000"/>
        </w:rPr>
        <w:t>3. Results and Discussion</w:t>
      </w:r>
    </w:p>
    <w:p w:rsidR="006F02BB" w:rsidRPr="006F02BB" w:rsidRDefault="006F02BB" w:rsidP="006F02BB">
      <w:pPr>
        <w:spacing w:before="100" w:beforeAutospacing="1" w:after="100" w:afterAutospacing="1"/>
        <w:rPr>
          <w:color w:val="000000"/>
        </w:rPr>
      </w:pPr>
      <w:r w:rsidRPr="006F02BB">
        <w:rPr>
          <w:color w:val="000000"/>
        </w:rPr>
        <w:t>Share the main findings of your research. Use tables, graphs, or figures to help explain your results. Talk about what the results mean and compare them with other studies. Do not repeat the same data in both text and tables. Keep the discussion short and clear.</w:t>
      </w:r>
    </w:p>
    <w:p w:rsidR="006F02BB" w:rsidRPr="006F02BB" w:rsidRDefault="006F02BB" w:rsidP="006F02BB">
      <w:pPr>
        <w:spacing w:before="100" w:beforeAutospacing="1" w:after="100" w:afterAutospacing="1"/>
        <w:outlineLvl w:val="2"/>
        <w:rPr>
          <w:b/>
          <w:bCs/>
          <w:color w:val="000000"/>
        </w:rPr>
      </w:pPr>
      <w:r w:rsidRPr="006F02BB">
        <w:rPr>
          <w:b/>
          <w:bCs/>
          <w:color w:val="000000"/>
        </w:rPr>
        <w:t>4. Conclusions</w:t>
      </w:r>
    </w:p>
    <w:p w:rsidR="00F9057A" w:rsidRPr="006F02BB" w:rsidRDefault="006F02BB" w:rsidP="00CE5DA0">
      <w:pPr>
        <w:spacing w:before="100" w:beforeAutospacing="1" w:after="100" w:afterAutospacing="1"/>
        <w:rPr>
          <w:color w:val="000000"/>
        </w:rPr>
      </w:pPr>
      <w:r w:rsidRPr="006F02BB">
        <w:rPr>
          <w:color w:val="000000"/>
        </w:rPr>
        <w:t>Summarize what you found in the study. Explain why your findings are important. Mention any limits of the work and suggest what can be done next. Keep it brief and to the point.</w:t>
      </w:r>
    </w:p>
    <w:p w:rsidR="005546B8" w:rsidRPr="00B94D95" w:rsidRDefault="005546B8">
      <w:pPr>
        <w:rPr>
          <w:lang w:val="en-US"/>
        </w:rPr>
      </w:pPr>
    </w:p>
    <w:p w:rsidR="005546B8" w:rsidRDefault="00B94D95" w:rsidP="00B94D95">
      <w:pPr>
        <w:jc w:val="both"/>
        <w:rPr>
          <w:b/>
          <w:bCs/>
          <w:lang w:val="en-US"/>
        </w:rPr>
      </w:pPr>
      <w:r w:rsidRPr="00B94D95">
        <w:rPr>
          <w:b/>
          <w:bCs/>
          <w:lang w:val="en-US"/>
        </w:rPr>
        <w:t>References</w:t>
      </w:r>
    </w:p>
    <w:p w:rsidR="00B94D95" w:rsidRDefault="00B94D95" w:rsidP="00B94D95">
      <w:pPr>
        <w:jc w:val="both"/>
        <w:rPr>
          <w:b/>
          <w:bCs/>
          <w:lang w:val="en-US"/>
        </w:rPr>
      </w:pPr>
    </w:p>
    <w:p w:rsidR="00CE5DA0" w:rsidRPr="00CE5DA0" w:rsidRDefault="00CE5DA0" w:rsidP="00CE5DA0">
      <w:pPr>
        <w:pStyle w:val="ListParagraph"/>
        <w:numPr>
          <w:ilvl w:val="0"/>
          <w:numId w:val="1"/>
        </w:numPr>
        <w:jc w:val="both"/>
        <w:rPr>
          <w:sz w:val="22"/>
          <w:szCs w:val="22"/>
          <w:lang w:val="en-US"/>
        </w:rPr>
      </w:pPr>
      <w:r w:rsidRPr="00CE5DA0">
        <w:rPr>
          <w:lang w:val="en-US"/>
        </w:rPr>
        <w:t>Use </w:t>
      </w:r>
      <w:r w:rsidRPr="00CE5DA0">
        <w:rPr>
          <w:b/>
          <w:bCs/>
          <w:lang w:val="en-US"/>
        </w:rPr>
        <w:t>APA 7th edition</w:t>
      </w:r>
      <w:r w:rsidRPr="00CE5DA0">
        <w:rPr>
          <w:lang w:val="en-US"/>
        </w:rPr>
        <w:t> referencing style.</w:t>
      </w:r>
    </w:p>
    <w:p w:rsidR="00CE5DA0" w:rsidRPr="00CE5DA0" w:rsidRDefault="00CE5DA0" w:rsidP="00CE5DA0">
      <w:pPr>
        <w:pStyle w:val="ListParagraph"/>
        <w:numPr>
          <w:ilvl w:val="0"/>
          <w:numId w:val="1"/>
        </w:numPr>
        <w:jc w:val="both"/>
        <w:rPr>
          <w:lang w:val="en-US"/>
        </w:rPr>
      </w:pPr>
      <w:r w:rsidRPr="00CE5DA0">
        <w:rPr>
          <w:lang w:val="en-US"/>
        </w:rPr>
        <w:t>Use </w:t>
      </w:r>
      <w:r w:rsidRPr="00CE5DA0">
        <w:rPr>
          <w:b/>
          <w:bCs/>
          <w:lang w:val="en-US"/>
        </w:rPr>
        <w:t>Times New Roman, 11 pt</w:t>
      </w:r>
      <w:r w:rsidRPr="00CE5DA0">
        <w:rPr>
          <w:lang w:val="en-US"/>
        </w:rPr>
        <w:t>, with </w:t>
      </w:r>
      <w:r>
        <w:rPr>
          <w:b/>
          <w:bCs/>
          <w:lang w:val="en-US"/>
        </w:rPr>
        <w:t>single</w:t>
      </w:r>
      <w:r w:rsidRPr="00CE5DA0">
        <w:rPr>
          <w:b/>
          <w:bCs/>
          <w:lang w:val="en-US"/>
        </w:rPr>
        <w:t xml:space="preserve"> line spacing</w:t>
      </w:r>
      <w:r w:rsidRPr="00CE5DA0">
        <w:rPr>
          <w:lang w:val="en-US"/>
        </w:rPr>
        <w:t>.</w:t>
      </w:r>
    </w:p>
    <w:p w:rsidR="00CE5DA0" w:rsidRPr="00CE5DA0" w:rsidRDefault="00CE5DA0" w:rsidP="00CE5DA0">
      <w:pPr>
        <w:pStyle w:val="ListParagraph"/>
        <w:numPr>
          <w:ilvl w:val="0"/>
          <w:numId w:val="1"/>
        </w:numPr>
        <w:jc w:val="both"/>
        <w:rPr>
          <w:lang w:val="en-US"/>
        </w:rPr>
      </w:pPr>
      <w:r w:rsidRPr="00CE5DA0">
        <w:rPr>
          <w:lang w:val="en-US"/>
        </w:rPr>
        <w:t>Number the references </w:t>
      </w:r>
      <w:r w:rsidRPr="00CE5DA0">
        <w:rPr>
          <w:b/>
          <w:bCs/>
          <w:lang w:val="en-US"/>
        </w:rPr>
        <w:t>in the order they appear in the article</w:t>
      </w:r>
      <w:r w:rsidRPr="00CE5DA0">
        <w:rPr>
          <w:lang w:val="en-US"/>
        </w:rPr>
        <w:t> (not alphabetically).</w:t>
      </w:r>
    </w:p>
    <w:p w:rsidR="00CE5DA0" w:rsidRPr="00CE5DA0" w:rsidRDefault="00CE5DA0" w:rsidP="00CE5DA0">
      <w:pPr>
        <w:pStyle w:val="ListParagraph"/>
        <w:numPr>
          <w:ilvl w:val="0"/>
          <w:numId w:val="1"/>
        </w:numPr>
        <w:jc w:val="both"/>
        <w:rPr>
          <w:lang w:val="en-US"/>
        </w:rPr>
      </w:pPr>
      <w:r w:rsidRPr="00CE5DA0">
        <w:rPr>
          <w:lang w:val="en-US"/>
        </w:rPr>
        <w:t>Ensure that all references cited in the text are included in the reference list, and vice versa.</w:t>
      </w:r>
    </w:p>
    <w:p w:rsidR="00CE5DA0" w:rsidRPr="00CE5DA0" w:rsidRDefault="00CE5DA0" w:rsidP="00CE5DA0">
      <w:pPr>
        <w:pStyle w:val="ListParagraph"/>
        <w:numPr>
          <w:ilvl w:val="0"/>
          <w:numId w:val="1"/>
        </w:numPr>
        <w:jc w:val="both"/>
        <w:rPr>
          <w:lang w:val="en-US"/>
        </w:rPr>
      </w:pPr>
      <w:r w:rsidRPr="00CE5DA0">
        <w:rPr>
          <w:lang w:val="en-US"/>
        </w:rPr>
        <w:t>Use hanging indentation for each reference entry.</w:t>
      </w:r>
    </w:p>
    <w:p w:rsidR="00CE5DA0" w:rsidRPr="00481BFE" w:rsidRDefault="00481BFE" w:rsidP="00481BFE">
      <w:pPr>
        <w:rPr>
          <w:sz w:val="22"/>
          <w:szCs w:val="22"/>
        </w:rPr>
      </w:pPr>
      <w:r w:rsidRPr="00481BFE">
        <w:rPr>
          <w:rFonts w:hAnsi="Symbol"/>
          <w:sz w:val="22"/>
          <w:szCs w:val="22"/>
        </w:rPr>
        <w:t xml:space="preserve">APA formats: </w:t>
      </w:r>
    </w:p>
    <w:p w:rsidR="001E067D" w:rsidRPr="001E067D" w:rsidRDefault="001E067D" w:rsidP="001E067D">
      <w:pPr>
        <w:pStyle w:val="ListBullet"/>
        <w:numPr>
          <w:ilvl w:val="0"/>
          <w:numId w:val="0"/>
        </w:numPr>
        <w:ind w:left="360"/>
        <w:rPr>
          <w:rFonts w:ascii="Times New Roman" w:hAnsi="Times New Roman" w:cs="Times New Roman"/>
        </w:rPr>
      </w:pPr>
      <w:r w:rsidRPr="001E067D">
        <w:rPr>
          <w:rFonts w:ascii="Times New Roman" w:hAnsi="Times New Roman" w:cs="Times New Roman"/>
        </w:rPr>
        <w:t>1. Journal Article</w:t>
      </w:r>
    </w:p>
    <w:p w:rsidR="001E067D" w:rsidRPr="001E067D" w:rsidRDefault="001E067D" w:rsidP="00CE5DA0">
      <w:pPr>
        <w:pStyle w:val="ListBullet"/>
        <w:numPr>
          <w:ilvl w:val="0"/>
          <w:numId w:val="0"/>
        </w:numPr>
        <w:ind w:left="360"/>
        <w:rPr>
          <w:rFonts w:ascii="Times New Roman" w:hAnsi="Times New Roman" w:cs="Times New Roman"/>
        </w:rPr>
      </w:pPr>
      <w:r w:rsidRPr="001E067D">
        <w:rPr>
          <w:rFonts w:ascii="Times New Roman" w:hAnsi="Times New Roman" w:cs="Times New Roman"/>
        </w:rPr>
        <w:t>Author, A. A., &amp; Author, B. B. (Year). Title of the article. </w:t>
      </w:r>
      <w:r w:rsidRPr="001E067D">
        <w:rPr>
          <w:rFonts w:ascii="Times New Roman" w:hAnsi="Times New Roman" w:cs="Times New Roman"/>
          <w:i/>
          <w:iCs/>
        </w:rPr>
        <w:t xml:space="preserve">Title of the Journal, Volume </w:t>
      </w:r>
      <w:r w:rsidRPr="001E067D">
        <w:rPr>
          <w:rFonts w:ascii="Times New Roman" w:hAnsi="Times New Roman" w:cs="Times New Roman"/>
        </w:rPr>
        <w:t>(Issue), page range. https://doi.org/xxxxx</w:t>
      </w:r>
    </w:p>
    <w:p w:rsidR="001E067D" w:rsidRPr="001E067D" w:rsidRDefault="00CE5DA0" w:rsidP="00CE5DA0">
      <w:pPr>
        <w:pStyle w:val="ListBullet"/>
        <w:numPr>
          <w:ilvl w:val="0"/>
          <w:numId w:val="0"/>
        </w:numPr>
        <w:ind w:left="360"/>
        <w:rPr>
          <w:rFonts w:ascii="Times New Roman" w:hAnsi="Times New Roman" w:cs="Times New Roman"/>
        </w:rPr>
      </w:pPr>
      <w:r>
        <w:rPr>
          <w:rFonts w:ascii="Times New Roman" w:hAnsi="Times New Roman" w:cs="Times New Roman"/>
        </w:rPr>
        <w:lastRenderedPageBreak/>
        <w:t xml:space="preserve">Ex: </w:t>
      </w:r>
      <w:r w:rsidR="001E067D" w:rsidRPr="001E067D">
        <w:rPr>
          <w:rFonts w:ascii="Times New Roman" w:hAnsi="Times New Roman" w:cs="Times New Roman"/>
        </w:rPr>
        <w:t xml:space="preserve">Tay, Y. W. D., Lim, J. H., &amp; Tan, M (2022). Functionally graded concrete materials with varying 3D printing parameters. </w:t>
      </w:r>
      <w:r w:rsidR="001E067D" w:rsidRPr="001E067D">
        <w:rPr>
          <w:rFonts w:ascii="Times New Roman" w:hAnsi="Times New Roman" w:cs="Times New Roman"/>
          <w:i/>
          <w:iCs/>
        </w:rPr>
        <w:t>Virtual and Physical Prototyping</w:t>
      </w:r>
      <w:r w:rsidR="001E067D" w:rsidRPr="001E067D">
        <w:rPr>
          <w:rFonts w:ascii="Times New Roman" w:hAnsi="Times New Roman" w:cs="Times New Roman"/>
        </w:rPr>
        <w:t>, 17(3), 662–681.</w:t>
      </w:r>
      <w:r w:rsidR="00481BFE">
        <w:rPr>
          <w:rFonts w:ascii="Times New Roman" w:hAnsi="Times New Roman" w:cs="Times New Roman"/>
        </w:rPr>
        <w:t xml:space="preserve"> </w:t>
      </w:r>
      <w:r w:rsidR="001E067D" w:rsidRPr="001E067D">
        <w:rPr>
          <w:rFonts w:ascii="Times New Roman" w:hAnsi="Times New Roman" w:cs="Times New Roman"/>
        </w:rPr>
        <w:t>https://doi.org/10.1080/174527xx.xx</w:t>
      </w:r>
    </w:p>
    <w:p w:rsidR="001E067D" w:rsidRPr="001E067D" w:rsidRDefault="001E067D" w:rsidP="001E067D">
      <w:pPr>
        <w:pStyle w:val="ListBullet"/>
        <w:numPr>
          <w:ilvl w:val="0"/>
          <w:numId w:val="0"/>
        </w:numPr>
        <w:ind w:left="360"/>
        <w:rPr>
          <w:rFonts w:ascii="Times New Roman" w:hAnsi="Times New Roman" w:cs="Times New Roman"/>
        </w:rPr>
      </w:pPr>
      <w:r w:rsidRPr="001E067D">
        <w:rPr>
          <w:rFonts w:ascii="Times New Roman" w:hAnsi="Times New Roman" w:cs="Times New Roman"/>
        </w:rPr>
        <w:t>2. Book</w:t>
      </w:r>
    </w:p>
    <w:p w:rsidR="001E067D" w:rsidRPr="00CE5DA0" w:rsidRDefault="001E067D" w:rsidP="00CE5DA0">
      <w:pPr>
        <w:pStyle w:val="ListBullet"/>
        <w:numPr>
          <w:ilvl w:val="0"/>
          <w:numId w:val="0"/>
        </w:numPr>
        <w:ind w:left="360"/>
        <w:rPr>
          <w:rFonts w:ascii="Times New Roman" w:hAnsi="Times New Roman" w:cs="Times New Roman"/>
        </w:rPr>
      </w:pPr>
      <w:r w:rsidRPr="001E067D">
        <w:rPr>
          <w:rFonts w:ascii="Times New Roman" w:hAnsi="Times New Roman" w:cs="Times New Roman"/>
        </w:rPr>
        <w:t>Author, A. A. (Year). </w:t>
      </w:r>
      <w:r w:rsidRPr="001E067D">
        <w:rPr>
          <w:rFonts w:ascii="Times New Roman" w:hAnsi="Times New Roman" w:cs="Times New Roman"/>
          <w:i/>
          <w:iCs/>
        </w:rPr>
        <w:t>Title of the book</w:t>
      </w:r>
      <w:r w:rsidRPr="001E067D">
        <w:rPr>
          <w:rFonts w:ascii="Times New Roman" w:hAnsi="Times New Roman" w:cs="Times New Roman"/>
        </w:rPr>
        <w:t> (edition if applicable). Publisher.</w:t>
      </w:r>
    </w:p>
    <w:p w:rsidR="001E067D" w:rsidRPr="001E067D" w:rsidRDefault="001E067D" w:rsidP="001E067D">
      <w:pPr>
        <w:pStyle w:val="ListBullet"/>
        <w:numPr>
          <w:ilvl w:val="0"/>
          <w:numId w:val="0"/>
        </w:numPr>
        <w:ind w:left="360"/>
        <w:rPr>
          <w:rFonts w:ascii="Times New Roman" w:hAnsi="Times New Roman" w:cs="Times New Roman"/>
        </w:rPr>
      </w:pPr>
      <w:r w:rsidRPr="001E067D">
        <w:rPr>
          <w:rFonts w:ascii="Times New Roman" w:hAnsi="Times New Roman" w:cs="Times New Roman"/>
        </w:rPr>
        <w:t>3. Chapter in an Edited Book</w:t>
      </w:r>
    </w:p>
    <w:p w:rsidR="001E067D" w:rsidRPr="00CE5DA0" w:rsidRDefault="001E067D" w:rsidP="00CE5DA0">
      <w:pPr>
        <w:pStyle w:val="ListBullet"/>
        <w:numPr>
          <w:ilvl w:val="0"/>
          <w:numId w:val="0"/>
        </w:numPr>
        <w:ind w:left="360"/>
        <w:rPr>
          <w:rFonts w:ascii="Times New Roman" w:hAnsi="Times New Roman" w:cs="Times New Roman"/>
        </w:rPr>
      </w:pPr>
      <w:r w:rsidRPr="001E067D">
        <w:rPr>
          <w:rFonts w:ascii="Times New Roman" w:hAnsi="Times New Roman" w:cs="Times New Roman"/>
        </w:rPr>
        <w:t>Author, A. A. (Year). Title of the chapter. In B. B. Editor (Ed.), </w:t>
      </w:r>
      <w:r w:rsidRPr="001E067D">
        <w:rPr>
          <w:rFonts w:ascii="Times New Roman" w:hAnsi="Times New Roman" w:cs="Times New Roman"/>
          <w:i/>
          <w:iCs/>
        </w:rPr>
        <w:t>Title of the book</w:t>
      </w:r>
      <w:r w:rsidRPr="001E067D">
        <w:rPr>
          <w:rFonts w:ascii="Times New Roman" w:hAnsi="Times New Roman" w:cs="Times New Roman"/>
        </w:rPr>
        <w:t> (pp. xx–xx). Publisher.</w:t>
      </w:r>
    </w:p>
    <w:p w:rsidR="001E067D" w:rsidRPr="001E067D" w:rsidRDefault="001E067D" w:rsidP="001E067D">
      <w:pPr>
        <w:pStyle w:val="ListBullet"/>
        <w:numPr>
          <w:ilvl w:val="0"/>
          <w:numId w:val="0"/>
        </w:numPr>
        <w:ind w:left="360"/>
        <w:rPr>
          <w:rFonts w:ascii="Times New Roman" w:hAnsi="Times New Roman" w:cs="Times New Roman"/>
        </w:rPr>
      </w:pPr>
      <w:r w:rsidRPr="001E067D">
        <w:rPr>
          <w:rFonts w:ascii="Times New Roman" w:hAnsi="Times New Roman" w:cs="Times New Roman"/>
        </w:rPr>
        <w:t>4. Conference Paper</w:t>
      </w:r>
    </w:p>
    <w:p w:rsidR="001E067D" w:rsidRPr="001E067D" w:rsidRDefault="001E067D" w:rsidP="00481BFE">
      <w:pPr>
        <w:pStyle w:val="ListBullet"/>
        <w:numPr>
          <w:ilvl w:val="0"/>
          <w:numId w:val="0"/>
        </w:numPr>
        <w:ind w:left="360"/>
        <w:rPr>
          <w:rFonts w:ascii="Times New Roman" w:hAnsi="Times New Roman" w:cs="Times New Roman"/>
        </w:rPr>
      </w:pPr>
      <w:r w:rsidRPr="001E067D">
        <w:rPr>
          <w:rFonts w:ascii="Times New Roman" w:hAnsi="Times New Roman" w:cs="Times New Roman"/>
        </w:rPr>
        <w:t>Author, A. A., &amp; Author, B. B. (Year). Title of the paper. </w:t>
      </w:r>
      <w:r w:rsidRPr="001E067D">
        <w:rPr>
          <w:rFonts w:ascii="Times New Roman" w:hAnsi="Times New Roman" w:cs="Times New Roman"/>
          <w:i/>
          <w:iCs/>
        </w:rPr>
        <w:t>Conference Name</w:t>
      </w:r>
      <w:r w:rsidRPr="001E067D">
        <w:rPr>
          <w:rFonts w:ascii="Times New Roman" w:hAnsi="Times New Roman" w:cs="Times New Roman"/>
        </w:rPr>
        <w:t>, Location. https://doi.org/xxxxx (if available)</w:t>
      </w:r>
    </w:p>
    <w:p w:rsidR="001E067D" w:rsidRPr="001E067D" w:rsidRDefault="001E067D" w:rsidP="001E067D">
      <w:pPr>
        <w:pStyle w:val="ListBullet"/>
        <w:numPr>
          <w:ilvl w:val="0"/>
          <w:numId w:val="0"/>
        </w:numPr>
        <w:ind w:left="360"/>
        <w:rPr>
          <w:rFonts w:ascii="Times New Roman" w:hAnsi="Times New Roman" w:cs="Times New Roman"/>
        </w:rPr>
      </w:pPr>
      <w:r w:rsidRPr="001E067D">
        <w:rPr>
          <w:rFonts w:ascii="Times New Roman" w:hAnsi="Times New Roman" w:cs="Times New Roman"/>
        </w:rPr>
        <w:t>5. Webpage</w:t>
      </w:r>
    </w:p>
    <w:p w:rsidR="001E067D" w:rsidRPr="001E067D" w:rsidRDefault="001E067D" w:rsidP="00CE5DA0">
      <w:pPr>
        <w:pStyle w:val="ListBullet"/>
        <w:numPr>
          <w:ilvl w:val="0"/>
          <w:numId w:val="0"/>
        </w:numPr>
        <w:ind w:left="360"/>
        <w:rPr>
          <w:rFonts w:ascii="Times New Roman" w:hAnsi="Times New Roman" w:cs="Times New Roman"/>
        </w:rPr>
      </w:pPr>
      <w:r w:rsidRPr="001E067D">
        <w:rPr>
          <w:rFonts w:ascii="Times New Roman" w:hAnsi="Times New Roman" w:cs="Times New Roman"/>
        </w:rPr>
        <w:t>Author, A. A. (Year, Month Date). Title of the page. </w:t>
      </w:r>
      <w:r w:rsidRPr="001E067D">
        <w:rPr>
          <w:rFonts w:ascii="Times New Roman" w:hAnsi="Times New Roman" w:cs="Times New Roman"/>
          <w:i/>
          <w:iCs/>
        </w:rPr>
        <w:t>Website Name</w:t>
      </w:r>
      <w:r w:rsidRPr="001E067D">
        <w:rPr>
          <w:rFonts w:ascii="Times New Roman" w:hAnsi="Times New Roman" w:cs="Times New Roman"/>
        </w:rPr>
        <w:t>. https://www.xxxxxx</w:t>
      </w:r>
    </w:p>
    <w:p w:rsidR="00DC7213" w:rsidRPr="001E067D" w:rsidRDefault="00DC7213">
      <w:pPr>
        <w:rPr>
          <w:sz w:val="22"/>
          <w:szCs w:val="22"/>
        </w:rPr>
      </w:pPr>
    </w:p>
    <w:sectPr w:rsidR="00DC7213" w:rsidRPr="001E067D" w:rsidSect="00481BFE">
      <w:headerReference w:type="default" r:id="rId34"/>
      <w:footerReference w:type="default" r:id="rId35"/>
      <w:head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6CB3" w:rsidRDefault="009F6CB3" w:rsidP="00CE5B1D">
      <w:r>
        <w:separator/>
      </w:r>
    </w:p>
  </w:endnote>
  <w:endnote w:type="continuationSeparator" w:id="0">
    <w:p w:rsidR="009F6CB3" w:rsidRDefault="009F6CB3" w:rsidP="00CE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268" w:rsidRDefault="00515BAE">
    <w:pPr>
      <w:pStyle w:val="Footer"/>
      <w:jc w:val="right"/>
    </w:pPr>
    <w:r>
      <w:fldChar w:fldCharType="begin"/>
    </w:r>
    <w:r>
      <w:instrText xml:space="preserve"> PAGE   \* MERGEFORMAT </w:instrText>
    </w:r>
    <w:r>
      <w:fldChar w:fldCharType="separate"/>
    </w:r>
    <w:r w:rsidR="005546B8">
      <w:rPr>
        <w:noProof/>
      </w:rPr>
      <w:t>1</w:t>
    </w:r>
    <w:r>
      <w:rPr>
        <w:noProof/>
      </w:rPr>
      <w:fldChar w:fldCharType="end"/>
    </w:r>
  </w:p>
  <w:p w:rsidR="008C2268" w:rsidRDefault="008C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6CB3" w:rsidRDefault="009F6CB3" w:rsidP="00CE5B1D">
      <w:r>
        <w:separator/>
      </w:r>
    </w:p>
  </w:footnote>
  <w:footnote w:type="continuationSeparator" w:id="0">
    <w:p w:rsidR="009F6CB3" w:rsidRDefault="009F6CB3" w:rsidP="00CE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1BFE" w:rsidRPr="0093655C" w:rsidRDefault="007C35F6" w:rsidP="00481BFE">
    <w:pPr>
      <w:spacing w:line="172" w:lineRule="exact"/>
      <w:ind w:left="128"/>
      <w:rPr>
        <w:sz w:val="20"/>
        <w:szCs w:val="20"/>
      </w:rPr>
    </w:pPr>
    <w:r w:rsidRPr="0093655C">
      <w:rPr>
        <w:b/>
        <w:noProof/>
        <w:color w:val="365F91" w:themeColor="accent1" w:themeShade="BF"/>
        <w:sz w:val="32"/>
        <w:szCs w:val="32"/>
        <w:lang w:val="en-US"/>
      </w:rPr>
      <w:drawing>
        <wp:anchor distT="0" distB="0" distL="0" distR="0" simplePos="0" relativeHeight="251669504" behindDoc="0" locked="0" layoutInCell="1" allowOverlap="1" wp14:anchorId="754913E8" wp14:editId="0F8DA651">
          <wp:simplePos x="0" y="0"/>
          <wp:positionH relativeFrom="page">
            <wp:posOffset>6512560</wp:posOffset>
          </wp:positionH>
          <wp:positionV relativeFrom="paragraph">
            <wp:posOffset>-265062</wp:posOffset>
          </wp:positionV>
          <wp:extent cx="914400" cy="215967"/>
          <wp:effectExtent l="0" t="0" r="0" b="0"/>
          <wp:wrapNone/>
          <wp:docPr id="79944370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14400" cy="215967"/>
                  </a:xfrm>
                  <a:prstGeom prst="rect">
                    <a:avLst/>
                  </a:prstGeom>
                </pic:spPr>
              </pic:pic>
            </a:graphicData>
          </a:graphic>
        </wp:anchor>
      </w:drawing>
    </w:r>
    <w:r w:rsidR="00481BFE" w:rsidRPr="0093655C">
      <w:rPr>
        <w:noProof/>
        <w:sz w:val="20"/>
        <w:szCs w:val="20"/>
      </w:rPr>
      <w:t>6th International Conference on Advances in Steel, Power and Construction Technology (ICASPCT 2025)</w:t>
    </w:r>
    <w:r w:rsidRPr="007C35F6">
      <w:rPr>
        <w:b/>
        <w:color w:val="365F91" w:themeColor="accent1" w:themeShade="BF"/>
        <w:sz w:val="32"/>
        <w:szCs w:val="32"/>
        <w:lang w:val="en-US"/>
      </w:rPr>
      <w:t xml:space="preserve"> </w:t>
    </w:r>
  </w:p>
  <w:p w:rsidR="0093655C" w:rsidRPr="00481BFE" w:rsidRDefault="00481BFE" w:rsidP="00481BFE">
    <w:pPr>
      <w:pStyle w:val="BodyText"/>
      <w:spacing w:before="4"/>
      <w:ind w:left="0"/>
      <w:rPr>
        <w:rFonts w:ascii="Trebuchet MS"/>
        <w:sz w:val="5"/>
      </w:rPr>
    </w:pPr>
    <w:r>
      <w:rPr>
        <w:rFonts w:ascii="Trebuchet MS"/>
        <w:noProof/>
        <w:sz w:val="5"/>
      </w:rPr>
      <mc:AlternateContent>
        <mc:Choice Requires="wps">
          <w:drawing>
            <wp:anchor distT="0" distB="0" distL="0" distR="0" simplePos="0" relativeHeight="251667456" behindDoc="1" locked="0" layoutInCell="1" allowOverlap="1" wp14:anchorId="7845FCFF" wp14:editId="3007AEE9">
              <wp:simplePos x="0" y="0"/>
              <wp:positionH relativeFrom="page">
                <wp:posOffset>531407</wp:posOffset>
              </wp:positionH>
              <wp:positionV relativeFrom="paragraph">
                <wp:posOffset>54956</wp:posOffset>
              </wp:positionV>
              <wp:extent cx="6677659"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659" cy="9525"/>
                      </a:xfrm>
                      <a:custGeom>
                        <a:avLst/>
                        <a:gdLst/>
                        <a:ahLst/>
                        <a:cxnLst/>
                        <a:rect l="l" t="t" r="r" b="b"/>
                        <a:pathLst>
                          <a:path w="6677659" h="9525">
                            <a:moveTo>
                              <a:pt x="6677188" y="0"/>
                            </a:moveTo>
                            <a:lnTo>
                              <a:pt x="0" y="0"/>
                            </a:lnTo>
                            <a:lnTo>
                              <a:pt x="0" y="9486"/>
                            </a:lnTo>
                            <a:lnTo>
                              <a:pt x="6677188" y="9486"/>
                            </a:lnTo>
                            <a:lnTo>
                              <a:pt x="6677188" y="0"/>
                            </a:lnTo>
                            <a:close/>
                          </a:path>
                        </a:pathLst>
                      </a:custGeom>
                      <a:solidFill>
                        <a:srgbClr val="11147F"/>
                      </a:solidFill>
                    </wps:spPr>
                    <wps:bodyPr wrap="square" lIns="0" tIns="0" rIns="0" bIns="0" rtlCol="0">
                      <a:prstTxWarp prst="textNoShape">
                        <a:avLst/>
                      </a:prstTxWarp>
                      <a:noAutofit/>
                    </wps:bodyPr>
                  </wps:wsp>
                </a:graphicData>
              </a:graphic>
            </wp:anchor>
          </w:drawing>
        </mc:Choice>
        <mc:Fallback>
          <w:pict>
            <v:shape w14:anchorId="18050702" id="Graphic 27" o:spid="_x0000_s1026" style="position:absolute;margin-left:41.85pt;margin-top:4.35pt;width:525.8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677659,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" path="m6677188,l,,,9486r6677188,l6677188,xe" fillcolor="#11147f" stroked="f">
              <v:path arrowok="t"/>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1BFE" w:rsidRPr="004679A9" w:rsidRDefault="00481BFE" w:rsidP="004679A9">
    <w:pPr>
      <w:pStyle w:val="Header"/>
      <w:jc w:val="center"/>
      <w:rPr>
        <w:b/>
        <w:color w:val="365F91" w:themeColor="accent1" w:themeShade="BF"/>
        <w:lang w:val="en-US"/>
      </w:rPr>
    </w:pPr>
    <w:r w:rsidRPr="004679A9">
      <w:rPr>
        <w:b/>
        <w:noProof/>
        <w:color w:val="365F91" w:themeColor="accent1" w:themeShade="BF"/>
        <w:lang w:val="en-US"/>
      </w:rPr>
      <w:drawing>
        <wp:anchor distT="0" distB="0" distL="0" distR="0" simplePos="0" relativeHeight="251665408" behindDoc="0" locked="0" layoutInCell="1" allowOverlap="1" wp14:anchorId="171204E3" wp14:editId="29524515">
          <wp:simplePos x="0" y="0"/>
          <wp:positionH relativeFrom="page">
            <wp:posOffset>6457816</wp:posOffset>
          </wp:positionH>
          <wp:positionV relativeFrom="paragraph">
            <wp:posOffset>-267335</wp:posOffset>
          </wp:positionV>
          <wp:extent cx="914400" cy="215967"/>
          <wp:effectExtent l="0" t="0" r="0" b="0"/>
          <wp:wrapNone/>
          <wp:docPr id="210732136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14400" cy="215967"/>
                  </a:xfrm>
                  <a:prstGeom prst="rect">
                    <a:avLst/>
                  </a:prstGeom>
                </pic:spPr>
              </pic:pic>
            </a:graphicData>
          </a:graphic>
        </wp:anchor>
      </w:drawing>
    </w:r>
    <w:r w:rsidRPr="004679A9">
      <w:rPr>
        <w:b/>
        <w:color w:val="365F91" w:themeColor="accent1" w:themeShade="BF"/>
        <w:lang w:val="en-US"/>
      </w:rPr>
      <w:t>6th International Conference on Advances in Steel, Power and Construction Technology (ICASPCT 2025)</w:t>
    </w:r>
    <w:r w:rsidR="004679A9" w:rsidRPr="004679A9">
      <w:rPr>
        <w:b/>
        <w:color w:val="365F91" w:themeColor="accent1" w:themeShade="BF"/>
        <w:lang w:val="en-US"/>
      </w:rPr>
      <w:t xml:space="preserve"> </w:t>
    </w:r>
    <w:r w:rsidRPr="004679A9">
      <w:rPr>
        <w:b/>
        <w:color w:val="365F91" w:themeColor="accent1" w:themeShade="BF"/>
        <w:lang w:val="en-US"/>
      </w:rPr>
      <w:t>September 03-05, 2025</w:t>
    </w:r>
  </w:p>
  <w:p w:rsidR="00481BFE" w:rsidRPr="004679A9" w:rsidRDefault="00481BFE" w:rsidP="004679A9">
    <w:pPr>
      <w:pStyle w:val="Header"/>
      <w:jc w:val="center"/>
      <w:rPr>
        <w:b/>
        <w:color w:val="365F91" w:themeColor="accent1" w:themeShade="BF"/>
        <w:sz w:val="22"/>
        <w:szCs w:val="22"/>
        <w:lang w:val="en-US"/>
      </w:rPr>
    </w:pPr>
    <w:r w:rsidRPr="004679A9">
      <w:rPr>
        <w:b/>
        <w:color w:val="365F91" w:themeColor="accent1" w:themeShade="BF"/>
        <w:sz w:val="22"/>
        <w:szCs w:val="22"/>
        <w:lang w:val="en-US"/>
      </w:rPr>
      <w:t xml:space="preserve">Venue: O.P. Jindal University, </w:t>
    </w:r>
    <w:proofErr w:type="spellStart"/>
    <w:r w:rsidRPr="004679A9">
      <w:rPr>
        <w:b/>
        <w:color w:val="365F91" w:themeColor="accent1" w:themeShade="BF"/>
        <w:sz w:val="22"/>
        <w:szCs w:val="22"/>
        <w:lang w:val="en-US"/>
      </w:rPr>
      <w:t>Raigarh</w:t>
    </w:r>
    <w:proofErr w:type="spellEnd"/>
    <w:r w:rsidRPr="004679A9">
      <w:rPr>
        <w:b/>
        <w:color w:val="365F91" w:themeColor="accent1" w:themeShade="BF"/>
        <w:sz w:val="22"/>
        <w:szCs w:val="22"/>
        <w:lang w:val="en-US"/>
      </w:rPr>
      <w:t>, Chhattisgarh, India</w:t>
    </w:r>
  </w:p>
  <w:p w:rsidR="00481BFE" w:rsidRPr="00481BFE" w:rsidRDefault="00481BFE" w:rsidP="00481BFE">
    <w:pPr>
      <w:pStyle w:val="BodyText"/>
      <w:ind w:left="0"/>
      <w:rPr>
        <w:rFonts w:ascii="Arial Black"/>
        <w:sz w:val="30"/>
      </w:rPr>
    </w:pPr>
    <w:r>
      <w:rPr>
        <w:rFonts w:ascii="Arial Black"/>
        <w:noProof/>
        <w:sz w:val="16"/>
      </w:rPr>
      <mc:AlternateContent>
        <mc:Choice Requires="wpg">
          <w:drawing>
            <wp:anchor distT="0" distB="0" distL="0" distR="0" simplePos="0" relativeHeight="251664384" behindDoc="0" locked="0" layoutInCell="1" allowOverlap="1" wp14:anchorId="5430F2D5" wp14:editId="74E0C069">
              <wp:simplePos x="0" y="0"/>
              <wp:positionH relativeFrom="page">
                <wp:posOffset>273938</wp:posOffset>
              </wp:positionH>
              <wp:positionV relativeFrom="paragraph">
                <wp:posOffset>175494</wp:posOffset>
              </wp:positionV>
              <wp:extent cx="7507605" cy="25400"/>
              <wp:effectExtent l="0" t="0" r="10795" b="0"/>
              <wp:wrapNone/>
              <wp:docPr id="588515536" name="Group 588515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7605" cy="25400"/>
                        <a:chOff x="0" y="0"/>
                        <a:chExt cx="7507605" cy="25400"/>
                      </a:xfrm>
                    </wpg:grpSpPr>
                    <wps:wsp>
                      <wps:cNvPr id="49176715" name="Graphic 4"/>
                      <wps:cNvSpPr/>
                      <wps:spPr>
                        <a:xfrm>
                          <a:off x="0" y="12700"/>
                          <a:ext cx="1198245" cy="1270"/>
                        </a:xfrm>
                        <a:custGeom>
                          <a:avLst/>
                          <a:gdLst/>
                          <a:ahLst/>
                          <a:cxnLst/>
                          <a:rect l="l" t="t" r="r" b="b"/>
                          <a:pathLst>
                            <a:path w="1198245">
                              <a:moveTo>
                                <a:pt x="1197864" y="0"/>
                              </a:moveTo>
                              <a:lnTo>
                                <a:pt x="0" y="0"/>
                              </a:lnTo>
                            </a:path>
                          </a:pathLst>
                        </a:custGeom>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s:wsp>
                      <wps:cNvPr id="1733215103" name="Graphic 5"/>
                      <wps:cNvSpPr/>
                      <wps:spPr>
                        <a:xfrm>
                          <a:off x="1197863" y="12700"/>
                          <a:ext cx="5394960" cy="1270"/>
                        </a:xfrm>
                        <a:custGeom>
                          <a:avLst/>
                          <a:gdLst/>
                          <a:ahLst/>
                          <a:cxnLst/>
                          <a:rect l="l" t="t" r="r" b="b"/>
                          <a:pathLst>
                            <a:path w="5394960">
                              <a:moveTo>
                                <a:pt x="5394959" y="0"/>
                              </a:moveTo>
                              <a:lnTo>
                                <a:pt x="0" y="0"/>
                              </a:lnTo>
                            </a:path>
                          </a:pathLst>
                        </a:custGeom>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s:wsp>
                      <wps:cNvPr id="1727877596" name="Graphic 6"/>
                      <wps:cNvSpPr/>
                      <wps:spPr>
                        <a:xfrm>
                          <a:off x="6592823" y="12700"/>
                          <a:ext cx="914400" cy="1270"/>
                        </a:xfrm>
                        <a:custGeom>
                          <a:avLst/>
                          <a:gdLst/>
                          <a:ahLst/>
                          <a:cxnLst/>
                          <a:rect l="l" t="t" r="r" b="b"/>
                          <a:pathLst>
                            <a:path w="914400">
                              <a:moveTo>
                                <a:pt x="914400" y="0"/>
                              </a:moveTo>
                              <a:lnTo>
                                <a:pt x="0" y="0"/>
                              </a:lnTo>
                            </a:path>
                          </a:pathLst>
                        </a:custGeom>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g:wgp>
                </a:graphicData>
              </a:graphic>
            </wp:anchor>
          </w:drawing>
        </mc:Choice>
        <mc:Fallback>
          <w:pict>
            <v:group w14:anchorId="76EA102E" id="Group 588515536" o:spid="_x0000_s1026" style="position:absolute;margin-left:21.55pt;margin-top:13.8pt;width:591.15pt;height:2pt;z-index:251664384;mso-wrap-distance-left:0;mso-wrap-distance-right:0;mso-position-horizontal-relative:page" coordsize="75076,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">
              <v:shape id="Graphic 4" o:spid="_x0000_s1027" style="position:absolute;top:127;width:11982;height:12;visibility:visible;mso-wrap-style:square;v-text-anchor:top" coordsize="119824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" path="m1197864,l,e" filled="f" strokecolor="#4579b8 [3044]">
                <v:path arrowok="t"/>
              </v:shape>
              <v:shape id="Graphic 5" o:spid="_x0000_s1028" style="position:absolute;left:11978;top:127;width:53950;height:12;visibility:visible;mso-wrap-style:square;v-text-anchor:top" coordsize="53949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" path="m5394959,l,e" filled="f" strokecolor="#4579b8 [3044]">
                <v:path arrowok="t"/>
              </v:shape>
              <v:shape id="Graphic 6" o:spid="_x0000_s1029" style="position:absolute;left:65928;top:127;width:9144;height:12;visibility:visible;mso-wrap-style:square;v-text-anchor:top" coordsize="914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" path="m914400,l,e" filled="f" strokecolor="#4579b8 [3044]">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04B7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8963CB"/>
    <w:multiLevelType w:val="hybridMultilevel"/>
    <w:tmpl w:val="FD80CA94"/>
    <w:lvl w:ilvl="0" w:tplc="3DBA5A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B424C0"/>
    <w:multiLevelType w:val="multilevel"/>
    <w:tmpl w:val="0DF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4573F"/>
    <w:multiLevelType w:val="multilevel"/>
    <w:tmpl w:val="BC7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37554">
    <w:abstractNumId w:val="1"/>
  </w:num>
  <w:num w:numId="2" w16cid:durableId="1850214529">
    <w:abstractNumId w:val="3"/>
  </w:num>
  <w:num w:numId="3" w16cid:durableId="162430644">
    <w:abstractNumId w:val="2"/>
  </w:num>
  <w:num w:numId="4" w16cid:durableId="3298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ByJjU1NzU0NTIyUdpeDU4uLM/DyQAsNaADNVn8YsAAAA"/>
  </w:docVars>
  <w:rsids>
    <w:rsidRoot w:val="00CE5B1D"/>
    <w:rsid w:val="00007742"/>
    <w:rsid w:val="00060EC8"/>
    <w:rsid w:val="00064FCD"/>
    <w:rsid w:val="000674E1"/>
    <w:rsid w:val="0007644F"/>
    <w:rsid w:val="00076880"/>
    <w:rsid w:val="000938CB"/>
    <w:rsid w:val="000F2D07"/>
    <w:rsid w:val="001338F7"/>
    <w:rsid w:val="0014470B"/>
    <w:rsid w:val="00152124"/>
    <w:rsid w:val="00191C6F"/>
    <w:rsid w:val="001A2276"/>
    <w:rsid w:val="001C64A2"/>
    <w:rsid w:val="001C75A2"/>
    <w:rsid w:val="001D3269"/>
    <w:rsid w:val="001E067D"/>
    <w:rsid w:val="002564EA"/>
    <w:rsid w:val="00282899"/>
    <w:rsid w:val="00304AEA"/>
    <w:rsid w:val="00364D42"/>
    <w:rsid w:val="00365B34"/>
    <w:rsid w:val="003C6602"/>
    <w:rsid w:val="003D5220"/>
    <w:rsid w:val="00426F80"/>
    <w:rsid w:val="004273B1"/>
    <w:rsid w:val="00464361"/>
    <w:rsid w:val="004679A9"/>
    <w:rsid w:val="00467FF1"/>
    <w:rsid w:val="0047284E"/>
    <w:rsid w:val="00481BFE"/>
    <w:rsid w:val="00515BAE"/>
    <w:rsid w:val="00517ECE"/>
    <w:rsid w:val="0053463E"/>
    <w:rsid w:val="005546B8"/>
    <w:rsid w:val="005807E6"/>
    <w:rsid w:val="005A4FE1"/>
    <w:rsid w:val="005D6598"/>
    <w:rsid w:val="00604EBD"/>
    <w:rsid w:val="00610883"/>
    <w:rsid w:val="006312D4"/>
    <w:rsid w:val="006544E5"/>
    <w:rsid w:val="006659B8"/>
    <w:rsid w:val="006A78FE"/>
    <w:rsid w:val="006C791B"/>
    <w:rsid w:val="006F02BB"/>
    <w:rsid w:val="007061B3"/>
    <w:rsid w:val="0070645D"/>
    <w:rsid w:val="0074118A"/>
    <w:rsid w:val="00756C43"/>
    <w:rsid w:val="0078567C"/>
    <w:rsid w:val="007B2D0D"/>
    <w:rsid w:val="007C35F6"/>
    <w:rsid w:val="007C6281"/>
    <w:rsid w:val="007D782E"/>
    <w:rsid w:val="007F1BD6"/>
    <w:rsid w:val="008310BA"/>
    <w:rsid w:val="008316AD"/>
    <w:rsid w:val="0083310A"/>
    <w:rsid w:val="00861E17"/>
    <w:rsid w:val="00896ECB"/>
    <w:rsid w:val="008C2268"/>
    <w:rsid w:val="008F0C64"/>
    <w:rsid w:val="008F15DB"/>
    <w:rsid w:val="008F2394"/>
    <w:rsid w:val="0093655C"/>
    <w:rsid w:val="009977F9"/>
    <w:rsid w:val="009B13DD"/>
    <w:rsid w:val="009C4B73"/>
    <w:rsid w:val="009C53E0"/>
    <w:rsid w:val="009D22FC"/>
    <w:rsid w:val="009F6CB3"/>
    <w:rsid w:val="00A0398E"/>
    <w:rsid w:val="00A224C3"/>
    <w:rsid w:val="00A313B4"/>
    <w:rsid w:val="00AB794C"/>
    <w:rsid w:val="00B22E50"/>
    <w:rsid w:val="00B3658D"/>
    <w:rsid w:val="00B73C1E"/>
    <w:rsid w:val="00B77226"/>
    <w:rsid w:val="00B86F92"/>
    <w:rsid w:val="00B94D95"/>
    <w:rsid w:val="00B97F03"/>
    <w:rsid w:val="00BC2D76"/>
    <w:rsid w:val="00BE59FA"/>
    <w:rsid w:val="00BF3007"/>
    <w:rsid w:val="00C15C96"/>
    <w:rsid w:val="00C230E9"/>
    <w:rsid w:val="00C84F45"/>
    <w:rsid w:val="00C91133"/>
    <w:rsid w:val="00CD1C83"/>
    <w:rsid w:val="00CE405A"/>
    <w:rsid w:val="00CE5B1D"/>
    <w:rsid w:val="00CE5DA0"/>
    <w:rsid w:val="00CF43E4"/>
    <w:rsid w:val="00CF6847"/>
    <w:rsid w:val="00D13C63"/>
    <w:rsid w:val="00D1514C"/>
    <w:rsid w:val="00D32D17"/>
    <w:rsid w:val="00D5054F"/>
    <w:rsid w:val="00DA2C3C"/>
    <w:rsid w:val="00DB26F6"/>
    <w:rsid w:val="00DC7213"/>
    <w:rsid w:val="00DD5337"/>
    <w:rsid w:val="00E24C9E"/>
    <w:rsid w:val="00E83793"/>
    <w:rsid w:val="00F249D2"/>
    <w:rsid w:val="00F30043"/>
    <w:rsid w:val="00F6546B"/>
    <w:rsid w:val="00F85DB5"/>
    <w:rsid w:val="00F9057A"/>
    <w:rsid w:val="00F9361D"/>
    <w:rsid w:val="00FC6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67554"/>
  <w15:docId w15:val="{8576F0F5-AA82-4B63-BB73-8A3EF97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7D"/>
    <w:rPr>
      <w:rFonts w:ascii="Times New Roman" w:hAnsi="Times New Roman" w:cs="Times New Roman"/>
      <w:sz w:val="24"/>
      <w:szCs w:val="24"/>
      <w:lang w:eastAsia="en-GB" w:bidi="ar-SA"/>
    </w:rPr>
  </w:style>
  <w:style w:type="paragraph" w:styleId="Heading3">
    <w:name w:val="heading 3"/>
    <w:basedOn w:val="Normal"/>
    <w:link w:val="Heading3Char"/>
    <w:uiPriority w:val="9"/>
    <w:qFormat/>
    <w:rsid w:val="006F02B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1E06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1D"/>
    <w:pPr>
      <w:ind w:left="720"/>
      <w:contextualSpacing/>
    </w:pPr>
  </w:style>
  <w:style w:type="paragraph" w:styleId="Header">
    <w:name w:val="header"/>
    <w:basedOn w:val="Normal"/>
    <w:link w:val="HeaderChar"/>
    <w:uiPriority w:val="99"/>
    <w:unhideWhenUsed/>
    <w:rsid w:val="00CE5B1D"/>
    <w:pPr>
      <w:tabs>
        <w:tab w:val="center" w:pos="4536"/>
        <w:tab w:val="right" w:pos="9072"/>
      </w:tabs>
    </w:pPr>
  </w:style>
  <w:style w:type="character" w:customStyle="1" w:styleId="HeaderChar">
    <w:name w:val="Header Char"/>
    <w:basedOn w:val="DefaultParagraphFont"/>
    <w:link w:val="Header"/>
    <w:uiPriority w:val="99"/>
    <w:rsid w:val="00CE5B1D"/>
  </w:style>
  <w:style w:type="paragraph" w:styleId="Footer">
    <w:name w:val="footer"/>
    <w:basedOn w:val="Normal"/>
    <w:link w:val="FooterChar"/>
    <w:uiPriority w:val="99"/>
    <w:unhideWhenUsed/>
    <w:rsid w:val="00CE5B1D"/>
    <w:pPr>
      <w:tabs>
        <w:tab w:val="center" w:pos="4536"/>
        <w:tab w:val="right" w:pos="9072"/>
      </w:tabs>
    </w:pPr>
  </w:style>
  <w:style w:type="character" w:customStyle="1" w:styleId="FooterChar">
    <w:name w:val="Footer Char"/>
    <w:basedOn w:val="DefaultParagraphFont"/>
    <w:link w:val="Footer"/>
    <w:uiPriority w:val="99"/>
    <w:rsid w:val="00CE5B1D"/>
  </w:style>
  <w:style w:type="paragraph" w:styleId="BalloonText">
    <w:name w:val="Balloon Text"/>
    <w:basedOn w:val="Normal"/>
    <w:link w:val="BalloonTextChar"/>
    <w:uiPriority w:val="99"/>
    <w:semiHidden/>
    <w:unhideWhenUsed/>
    <w:rsid w:val="00CE5B1D"/>
    <w:rPr>
      <w:rFonts w:ascii="Tahoma" w:hAnsi="Tahoma" w:cs="Tahoma"/>
      <w:sz w:val="16"/>
      <w:szCs w:val="16"/>
    </w:rPr>
  </w:style>
  <w:style w:type="character" w:customStyle="1" w:styleId="BalloonTextChar">
    <w:name w:val="Balloon Text Char"/>
    <w:link w:val="BalloonText"/>
    <w:uiPriority w:val="99"/>
    <w:semiHidden/>
    <w:rsid w:val="00CE5B1D"/>
    <w:rPr>
      <w:rFonts w:ascii="Tahoma" w:hAnsi="Tahoma" w:cs="Tahoma"/>
      <w:sz w:val="16"/>
      <w:szCs w:val="16"/>
    </w:rPr>
  </w:style>
  <w:style w:type="paragraph" w:styleId="NormalWeb">
    <w:name w:val="Normal (Web)"/>
    <w:basedOn w:val="Normal"/>
    <w:uiPriority w:val="99"/>
    <w:unhideWhenUsed/>
    <w:rsid w:val="00CE5B1D"/>
    <w:pPr>
      <w:spacing w:before="100" w:beforeAutospacing="1" w:after="100" w:afterAutospacing="1"/>
    </w:pPr>
    <w:rPr>
      <w:lang w:val="en-US" w:eastAsia="en-US"/>
    </w:rPr>
  </w:style>
  <w:style w:type="character" w:customStyle="1" w:styleId="bold">
    <w:name w:val="bold"/>
    <w:basedOn w:val="DefaultParagraphFont"/>
    <w:rsid w:val="00CE5B1D"/>
  </w:style>
  <w:style w:type="table" w:styleId="TableGrid">
    <w:name w:val="Table Grid"/>
    <w:basedOn w:val="TableNormal"/>
    <w:uiPriority w:val="59"/>
    <w:rsid w:val="00CE5B1D"/>
    <w:pPr>
      <w:spacing w:before="200"/>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76880"/>
    <w:rPr>
      <w:color w:val="0000FF"/>
      <w:u w:val="single"/>
    </w:rPr>
  </w:style>
  <w:style w:type="character" w:customStyle="1" w:styleId="UnresolvedMention1">
    <w:name w:val="Unresolved Mention1"/>
    <w:uiPriority w:val="99"/>
    <w:semiHidden/>
    <w:unhideWhenUsed/>
    <w:rsid w:val="007061B3"/>
    <w:rPr>
      <w:color w:val="605E5C"/>
      <w:shd w:val="clear" w:color="auto" w:fill="E1DFDD"/>
    </w:rPr>
  </w:style>
  <w:style w:type="character" w:customStyle="1" w:styleId="UnresolvedMention2">
    <w:name w:val="Unresolved Mention2"/>
    <w:basedOn w:val="DefaultParagraphFont"/>
    <w:uiPriority w:val="99"/>
    <w:semiHidden/>
    <w:unhideWhenUsed/>
    <w:rsid w:val="00F85DB5"/>
    <w:rPr>
      <w:color w:val="605E5C"/>
      <w:shd w:val="clear" w:color="auto" w:fill="E1DFDD"/>
    </w:rPr>
  </w:style>
  <w:style w:type="paragraph" w:styleId="BodyText">
    <w:name w:val="Body Text"/>
    <w:basedOn w:val="Normal"/>
    <w:link w:val="BodyTextChar"/>
    <w:uiPriority w:val="1"/>
    <w:qFormat/>
    <w:rsid w:val="0093655C"/>
    <w:pPr>
      <w:widowControl w:val="0"/>
      <w:autoSpaceDE w:val="0"/>
      <w:autoSpaceDN w:val="0"/>
      <w:ind w:left="128"/>
    </w:pPr>
    <w:rPr>
      <w:sz w:val="19"/>
      <w:szCs w:val="19"/>
      <w:lang w:val="en-US" w:eastAsia="en-US"/>
    </w:rPr>
  </w:style>
  <w:style w:type="character" w:customStyle="1" w:styleId="BodyTextChar">
    <w:name w:val="Body Text Char"/>
    <w:basedOn w:val="DefaultParagraphFont"/>
    <w:link w:val="BodyText"/>
    <w:uiPriority w:val="1"/>
    <w:rsid w:val="0093655C"/>
    <w:rPr>
      <w:rFonts w:ascii="Times New Roman" w:hAnsi="Times New Roman" w:cs="Times New Roman"/>
      <w:sz w:val="19"/>
      <w:szCs w:val="19"/>
      <w:lang w:val="en-US" w:eastAsia="en-US" w:bidi="ar-SA"/>
    </w:rPr>
  </w:style>
  <w:style w:type="paragraph" w:customStyle="1" w:styleId="Articletitle">
    <w:name w:val="Article title"/>
    <w:basedOn w:val="Normal"/>
    <w:next w:val="Normal"/>
    <w:qFormat/>
    <w:rsid w:val="00B94D95"/>
    <w:pPr>
      <w:spacing w:after="120" w:line="360" w:lineRule="auto"/>
    </w:pPr>
    <w:rPr>
      <w:b/>
      <w:sz w:val="28"/>
      <w:lang w:val="en-GB"/>
    </w:rPr>
  </w:style>
  <w:style w:type="paragraph" w:customStyle="1" w:styleId="Authornames">
    <w:name w:val="Author names"/>
    <w:basedOn w:val="Normal"/>
    <w:next w:val="Normal"/>
    <w:qFormat/>
    <w:rsid w:val="00B94D95"/>
    <w:pPr>
      <w:spacing w:before="240" w:line="360" w:lineRule="auto"/>
    </w:pPr>
    <w:rPr>
      <w:sz w:val="28"/>
      <w:lang w:val="en-GB"/>
    </w:rPr>
  </w:style>
  <w:style w:type="paragraph" w:customStyle="1" w:styleId="Affiliation">
    <w:name w:val="Affiliation"/>
    <w:basedOn w:val="Normal"/>
    <w:qFormat/>
    <w:rsid w:val="00B94D95"/>
    <w:pPr>
      <w:spacing w:before="240" w:line="360" w:lineRule="auto"/>
    </w:pPr>
    <w:rPr>
      <w:i/>
      <w:lang w:val="en-GB"/>
    </w:rPr>
  </w:style>
  <w:style w:type="paragraph" w:customStyle="1" w:styleId="Tabletitle">
    <w:name w:val="Table title"/>
    <w:basedOn w:val="Normal"/>
    <w:next w:val="Normal"/>
    <w:qFormat/>
    <w:rsid w:val="00B94D95"/>
    <w:pPr>
      <w:spacing w:before="240" w:line="360" w:lineRule="auto"/>
    </w:pPr>
    <w:rPr>
      <w:lang w:val="en-GB"/>
    </w:rPr>
  </w:style>
  <w:style w:type="paragraph" w:customStyle="1" w:styleId="Figurecaption">
    <w:name w:val="Figure caption"/>
    <w:basedOn w:val="Normal"/>
    <w:next w:val="Normal"/>
    <w:qFormat/>
    <w:rsid w:val="00B94D95"/>
    <w:pPr>
      <w:spacing w:before="240" w:line="360" w:lineRule="auto"/>
    </w:pPr>
    <w:rPr>
      <w:lang w:val="en-GB"/>
    </w:rPr>
  </w:style>
  <w:style w:type="paragraph" w:customStyle="1" w:styleId="TableCaption">
    <w:name w:val="Table Caption"/>
    <w:basedOn w:val="Normal"/>
    <w:next w:val="Normal"/>
    <w:link w:val="TableCaptionChar"/>
    <w:autoRedefine/>
    <w:rsid w:val="00F9057A"/>
    <w:pPr>
      <w:jc w:val="center"/>
    </w:pPr>
    <w:rPr>
      <w:sz w:val="20"/>
      <w:szCs w:val="20"/>
      <w:lang w:val="en-GB"/>
    </w:rPr>
  </w:style>
  <w:style w:type="character" w:customStyle="1" w:styleId="TableCaptionChar">
    <w:name w:val="Table Caption Char"/>
    <w:basedOn w:val="DefaultParagraphFont"/>
    <w:link w:val="TableCaption"/>
    <w:rsid w:val="00F9057A"/>
    <w:rPr>
      <w:rFonts w:ascii="Times New Roman" w:hAnsi="Times New Roman" w:cs="Times New Roman"/>
      <w:lang w:val="en-GB" w:eastAsia="en-GB" w:bidi="ar-SA"/>
    </w:rPr>
  </w:style>
  <w:style w:type="paragraph" w:customStyle="1" w:styleId="TableHead">
    <w:name w:val="TableHead"/>
    <w:basedOn w:val="Normal"/>
    <w:next w:val="Normal"/>
    <w:link w:val="TableHeadChar"/>
    <w:autoRedefine/>
    <w:rsid w:val="00F9057A"/>
    <w:pPr>
      <w:jc w:val="center"/>
    </w:pPr>
    <w:rPr>
      <w:sz w:val="20"/>
      <w:lang w:val="en-GB" w:eastAsia="en-US"/>
    </w:rPr>
  </w:style>
  <w:style w:type="paragraph" w:customStyle="1" w:styleId="TableBody">
    <w:name w:val="TableBody"/>
    <w:basedOn w:val="Normal"/>
    <w:next w:val="Normal"/>
    <w:autoRedefine/>
    <w:rsid w:val="00F9057A"/>
    <w:pPr>
      <w:jc w:val="center"/>
    </w:pPr>
    <w:rPr>
      <w:sz w:val="20"/>
      <w:lang w:val="en-US" w:eastAsia="en-US"/>
    </w:rPr>
  </w:style>
  <w:style w:type="paragraph" w:customStyle="1" w:styleId="TableSubHead">
    <w:name w:val="TableSubHead"/>
    <w:basedOn w:val="Normal"/>
    <w:autoRedefine/>
    <w:rsid w:val="00F9057A"/>
    <w:pPr>
      <w:jc w:val="center"/>
    </w:pPr>
    <w:rPr>
      <w:sz w:val="20"/>
      <w:lang w:val="en-US" w:eastAsia="en-US"/>
    </w:rPr>
  </w:style>
  <w:style w:type="paragraph" w:customStyle="1" w:styleId="Para">
    <w:name w:val="Para"/>
    <w:basedOn w:val="Normal"/>
    <w:next w:val="Normal"/>
    <w:link w:val="ParaChar"/>
    <w:rsid w:val="00F9057A"/>
    <w:rPr>
      <w:rFonts w:ascii="Arial" w:hAnsi="Arial"/>
      <w:lang w:val="en-US" w:eastAsia="en-US"/>
    </w:rPr>
  </w:style>
  <w:style w:type="character" w:customStyle="1" w:styleId="ParaChar">
    <w:name w:val="Para Char"/>
    <w:basedOn w:val="DefaultParagraphFont"/>
    <w:link w:val="Para"/>
    <w:rsid w:val="00F9057A"/>
    <w:rPr>
      <w:rFonts w:ascii="Arial" w:hAnsi="Arial" w:cs="Times New Roman"/>
      <w:sz w:val="24"/>
      <w:szCs w:val="24"/>
      <w:lang w:val="en-US" w:eastAsia="en-US" w:bidi="ar-SA"/>
    </w:rPr>
  </w:style>
  <w:style w:type="character" w:customStyle="1" w:styleId="TableHeadChar">
    <w:name w:val="TableHead Char"/>
    <w:basedOn w:val="DefaultParagraphFont"/>
    <w:link w:val="TableHead"/>
    <w:rsid w:val="00F9057A"/>
    <w:rPr>
      <w:rFonts w:ascii="Times New Roman" w:hAnsi="Times New Roman" w:cs="Times New Roman"/>
      <w:szCs w:val="24"/>
      <w:lang w:val="en-GB" w:eastAsia="en-US" w:bidi="ar-SA"/>
    </w:rPr>
  </w:style>
  <w:style w:type="character" w:customStyle="1" w:styleId="Heading3Char">
    <w:name w:val="Heading 3 Char"/>
    <w:basedOn w:val="DefaultParagraphFont"/>
    <w:link w:val="Heading3"/>
    <w:uiPriority w:val="9"/>
    <w:rsid w:val="006F02BB"/>
    <w:rPr>
      <w:rFonts w:ascii="Times New Roman" w:hAnsi="Times New Roman" w:cs="Times New Roman"/>
      <w:b/>
      <w:bCs/>
      <w:sz w:val="27"/>
      <w:szCs w:val="27"/>
      <w:lang w:eastAsia="en-GB" w:bidi="ar-SA"/>
    </w:rPr>
  </w:style>
  <w:style w:type="character" w:customStyle="1" w:styleId="apple-converted-space">
    <w:name w:val="apple-converted-space"/>
    <w:basedOn w:val="DefaultParagraphFont"/>
    <w:rsid w:val="006F02BB"/>
  </w:style>
  <w:style w:type="character" w:styleId="Strong">
    <w:name w:val="Strong"/>
    <w:basedOn w:val="DefaultParagraphFont"/>
    <w:uiPriority w:val="22"/>
    <w:qFormat/>
    <w:rsid w:val="006F02BB"/>
    <w:rPr>
      <w:b/>
      <w:bCs/>
    </w:rPr>
  </w:style>
  <w:style w:type="paragraph" w:styleId="ListBullet">
    <w:name w:val="List Bullet"/>
    <w:basedOn w:val="Normal"/>
    <w:uiPriority w:val="99"/>
    <w:unhideWhenUsed/>
    <w:rsid w:val="001E067D"/>
    <w:pPr>
      <w:numPr>
        <w:numId w:val="4"/>
      </w:numPr>
      <w:contextualSpacing/>
    </w:pPr>
    <w:rPr>
      <w:rFonts w:asciiTheme="minorHAnsi" w:eastAsiaTheme="minorEastAsia" w:hAnsiTheme="minorHAnsi" w:cstheme="minorBidi"/>
      <w:lang w:val="en-US" w:eastAsia="en-US"/>
    </w:rPr>
  </w:style>
  <w:style w:type="character" w:customStyle="1" w:styleId="Heading4Char">
    <w:name w:val="Heading 4 Char"/>
    <w:basedOn w:val="DefaultParagraphFont"/>
    <w:link w:val="Heading4"/>
    <w:uiPriority w:val="9"/>
    <w:rsid w:val="001E067D"/>
    <w:rPr>
      <w:rFonts w:asciiTheme="majorHAnsi" w:eastAsiaTheme="majorEastAsia" w:hAnsiTheme="majorHAnsi" w:cstheme="majorBidi"/>
      <w:i/>
      <w:iCs/>
      <w:color w:val="365F91" w:themeColor="accent1" w:themeShade="BF"/>
      <w:sz w:val="22"/>
      <w:szCs w:val="22"/>
      <w:lang w:val="fr-FR" w:eastAsia="fr-FR" w:bidi="ar-SA"/>
    </w:rPr>
  </w:style>
  <w:style w:type="character" w:styleId="Emphasis">
    <w:name w:val="Emphasis"/>
    <w:basedOn w:val="DefaultParagraphFont"/>
    <w:uiPriority w:val="20"/>
    <w:qFormat/>
    <w:rsid w:val="001E0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8672">
      <w:bodyDiv w:val="1"/>
      <w:marLeft w:val="0"/>
      <w:marRight w:val="0"/>
      <w:marTop w:val="0"/>
      <w:marBottom w:val="0"/>
      <w:divBdr>
        <w:top w:val="none" w:sz="0" w:space="0" w:color="auto"/>
        <w:left w:val="none" w:sz="0" w:space="0" w:color="auto"/>
        <w:bottom w:val="none" w:sz="0" w:space="0" w:color="auto"/>
        <w:right w:val="none" w:sz="0" w:space="0" w:color="auto"/>
      </w:divBdr>
    </w:div>
    <w:div w:id="357850276">
      <w:bodyDiv w:val="1"/>
      <w:marLeft w:val="0"/>
      <w:marRight w:val="0"/>
      <w:marTop w:val="0"/>
      <w:marBottom w:val="0"/>
      <w:divBdr>
        <w:top w:val="none" w:sz="0" w:space="0" w:color="auto"/>
        <w:left w:val="none" w:sz="0" w:space="0" w:color="auto"/>
        <w:bottom w:val="none" w:sz="0" w:space="0" w:color="auto"/>
        <w:right w:val="none" w:sz="0" w:space="0" w:color="auto"/>
      </w:divBdr>
    </w:div>
    <w:div w:id="422991622">
      <w:bodyDiv w:val="1"/>
      <w:marLeft w:val="0"/>
      <w:marRight w:val="0"/>
      <w:marTop w:val="0"/>
      <w:marBottom w:val="0"/>
      <w:divBdr>
        <w:top w:val="none" w:sz="0" w:space="0" w:color="auto"/>
        <w:left w:val="none" w:sz="0" w:space="0" w:color="auto"/>
        <w:bottom w:val="none" w:sz="0" w:space="0" w:color="auto"/>
        <w:right w:val="none" w:sz="0" w:space="0" w:color="auto"/>
      </w:divBdr>
    </w:div>
    <w:div w:id="469447011">
      <w:bodyDiv w:val="1"/>
      <w:marLeft w:val="0"/>
      <w:marRight w:val="0"/>
      <w:marTop w:val="0"/>
      <w:marBottom w:val="0"/>
      <w:divBdr>
        <w:top w:val="none" w:sz="0" w:space="0" w:color="auto"/>
        <w:left w:val="none" w:sz="0" w:space="0" w:color="auto"/>
        <w:bottom w:val="none" w:sz="0" w:space="0" w:color="auto"/>
        <w:right w:val="none" w:sz="0" w:space="0" w:color="auto"/>
      </w:divBdr>
    </w:div>
    <w:div w:id="1041826132">
      <w:bodyDiv w:val="1"/>
      <w:marLeft w:val="0"/>
      <w:marRight w:val="0"/>
      <w:marTop w:val="0"/>
      <w:marBottom w:val="0"/>
      <w:divBdr>
        <w:top w:val="none" w:sz="0" w:space="0" w:color="auto"/>
        <w:left w:val="none" w:sz="0" w:space="0" w:color="auto"/>
        <w:bottom w:val="none" w:sz="0" w:space="0" w:color="auto"/>
        <w:right w:val="none" w:sz="0" w:space="0" w:color="auto"/>
      </w:divBdr>
    </w:div>
    <w:div w:id="1552500093">
      <w:bodyDiv w:val="1"/>
      <w:marLeft w:val="0"/>
      <w:marRight w:val="0"/>
      <w:marTop w:val="0"/>
      <w:marBottom w:val="0"/>
      <w:divBdr>
        <w:top w:val="none" w:sz="0" w:space="0" w:color="auto"/>
        <w:left w:val="none" w:sz="0" w:space="0" w:color="auto"/>
        <w:bottom w:val="none" w:sz="0" w:space="0" w:color="auto"/>
        <w:right w:val="none" w:sz="0" w:space="0" w:color="auto"/>
      </w:divBdr>
    </w:div>
    <w:div w:id="1676222161">
      <w:bodyDiv w:val="1"/>
      <w:marLeft w:val="0"/>
      <w:marRight w:val="0"/>
      <w:marTop w:val="0"/>
      <w:marBottom w:val="0"/>
      <w:divBdr>
        <w:top w:val="none" w:sz="0" w:space="0" w:color="auto"/>
        <w:left w:val="none" w:sz="0" w:space="0" w:color="auto"/>
        <w:bottom w:val="none" w:sz="0" w:space="0" w:color="auto"/>
        <w:right w:val="none" w:sz="0" w:space="0" w:color="auto"/>
      </w:divBdr>
    </w:div>
    <w:div w:id="21436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0199-EA7A-4737-B51A-3AD45531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Blessen Thomas</dc:creator>
  <cp:lastModifiedBy>Dr.Nithya M</cp:lastModifiedBy>
  <cp:revision>4</cp:revision>
  <cp:lastPrinted>2021-08-14T16:44:00Z</cp:lastPrinted>
  <dcterms:created xsi:type="dcterms:W3CDTF">2025-04-30T05:44:00Z</dcterms:created>
  <dcterms:modified xsi:type="dcterms:W3CDTF">2025-04-30T06:49:00Z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df2f96ae02423887b8823a21a73c31a262771c0598e6b364d918927b7811a6d4</vt:lpwstr>
  </property>
</Properties>
</file>